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8BA7" w14:textId="77777777" w:rsidR="00657E95" w:rsidRDefault="00657E95" w:rsidP="00657E95">
      <w:pPr>
        <w:pStyle w:val="Galvene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9611DE0" wp14:editId="4DC40765">
            <wp:simplePos x="0" y="0"/>
            <wp:positionH relativeFrom="column">
              <wp:posOffset>-345440</wp:posOffset>
            </wp:positionH>
            <wp:positionV relativeFrom="paragraph">
              <wp:posOffset>104775</wp:posOffset>
            </wp:positionV>
            <wp:extent cx="610235" cy="741680"/>
            <wp:effectExtent l="0" t="0" r="0" b="1270"/>
            <wp:wrapNone/>
            <wp:docPr id="8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928B" wp14:editId="1E6ECB12">
                <wp:simplePos x="0" y="0"/>
                <wp:positionH relativeFrom="column">
                  <wp:posOffset>300355</wp:posOffset>
                </wp:positionH>
                <wp:positionV relativeFrom="paragraph">
                  <wp:posOffset>151130</wp:posOffset>
                </wp:positionV>
                <wp:extent cx="6121400" cy="71183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01D6" w14:textId="77777777" w:rsidR="00657E95" w:rsidRPr="00274128" w:rsidRDefault="00657E95" w:rsidP="00657E95">
                            <w:pPr>
                              <w:spacing w:line="360" w:lineRule="auto"/>
                              <w:jc w:val="center"/>
                            </w:pPr>
                            <w:r>
                              <w:t>KULDĪGAS NOVADA PAŠVALDĪBA</w:t>
                            </w:r>
                          </w:p>
                          <w:p w14:paraId="7D952AE8" w14:textId="77777777" w:rsidR="00657E95" w:rsidRPr="00EF2532" w:rsidRDefault="00657E95" w:rsidP="00657E95">
                            <w:pPr>
                              <w:pStyle w:val="Virsraksts2"/>
                              <w:rPr>
                                <w:spacing w:val="70"/>
                                <w:sz w:val="42"/>
                                <w:szCs w:val="42"/>
                              </w:rPr>
                            </w:pPr>
                            <w:r w:rsidRPr="00EF2532">
                              <w:rPr>
                                <w:spacing w:val="0"/>
                                <w:sz w:val="42"/>
                                <w:szCs w:val="42"/>
                              </w:rPr>
                              <w:t xml:space="preserve">KULDĪGAS </w:t>
                            </w:r>
                            <w:r>
                              <w:rPr>
                                <w:spacing w:val="0"/>
                                <w:sz w:val="42"/>
                                <w:szCs w:val="42"/>
                              </w:rPr>
                              <w:t>CENTRA VIDUSSKOLA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5pt;margin-top:11.9pt;width:48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Pl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XAeRiEJwFSCbRGG8eX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" filled="f" stroked="f">
                <v:textbox>
                  <w:txbxContent>
                    <w:p w14:paraId="032A01D6" w14:textId="77777777" w:rsidR="00657E95" w:rsidRPr="00274128" w:rsidRDefault="00657E95" w:rsidP="00657E95">
                      <w:pPr>
                        <w:spacing w:line="360" w:lineRule="auto"/>
                        <w:jc w:val="center"/>
                      </w:pPr>
                      <w:r>
                        <w:t>KULDĪGAS NOVADA PAŠVALDĪBA</w:t>
                      </w:r>
                    </w:p>
                    <w:p w14:paraId="7D952AE8" w14:textId="77777777" w:rsidR="00657E95" w:rsidRPr="00EF2532" w:rsidRDefault="00657E95" w:rsidP="00657E95">
                      <w:pPr>
                        <w:pStyle w:val="Virsraksts2"/>
                        <w:rPr>
                          <w:spacing w:val="70"/>
                          <w:sz w:val="42"/>
                          <w:szCs w:val="42"/>
                        </w:rPr>
                      </w:pPr>
                      <w:r w:rsidRPr="00EF2532">
                        <w:rPr>
                          <w:spacing w:val="0"/>
                          <w:sz w:val="42"/>
                          <w:szCs w:val="42"/>
                        </w:rPr>
                        <w:t xml:space="preserve">KULDĪGAS </w:t>
                      </w:r>
                      <w:r>
                        <w:rPr>
                          <w:spacing w:val="0"/>
                          <w:sz w:val="42"/>
                          <w:szCs w:val="42"/>
                        </w:rPr>
                        <w:t>CENTRA VIDUSSKOLA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3C715458" w14:textId="77777777" w:rsidR="00657E95" w:rsidRDefault="00657E95" w:rsidP="00657E95">
      <w:pPr>
        <w:pStyle w:val="Galvene"/>
      </w:pPr>
    </w:p>
    <w:p w14:paraId="62BD832B" w14:textId="77777777" w:rsidR="00657E95" w:rsidRDefault="00657E95" w:rsidP="00657E95">
      <w:pPr>
        <w:pStyle w:val="Galvene"/>
      </w:pPr>
    </w:p>
    <w:p w14:paraId="1B5DE23D" w14:textId="77777777" w:rsidR="00657E95" w:rsidRDefault="00657E95" w:rsidP="00657E95">
      <w:pPr>
        <w:pStyle w:val="Galvene"/>
      </w:pPr>
    </w:p>
    <w:p w14:paraId="7BBCFAEC" w14:textId="77777777" w:rsidR="00657E95" w:rsidRDefault="00657E95" w:rsidP="00657E95">
      <w:pPr>
        <w:pStyle w:val="Galvene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712CA9" wp14:editId="5FCB0EEF">
                <wp:simplePos x="0" y="0"/>
                <wp:positionH relativeFrom="column">
                  <wp:posOffset>-222885</wp:posOffset>
                </wp:positionH>
                <wp:positionV relativeFrom="paragraph">
                  <wp:posOffset>153670</wp:posOffset>
                </wp:positionV>
                <wp:extent cx="6166485" cy="371475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FD53D" w14:textId="77777777" w:rsidR="00657E95" w:rsidRPr="0007620A" w:rsidRDefault="00657E95" w:rsidP="00657E9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>IZM reģ. nr</w:t>
                            </w:r>
                            <w:r w:rsidRPr="00AF0E10">
                              <w:rPr>
                                <w:i/>
                                <w:sz w:val="18"/>
                                <w:szCs w:val="18"/>
                              </w:rPr>
                              <w:t>. 4113901192, adrese</w:t>
                            </w: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Mucenie</w:t>
                            </w: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ku iela 6, Kuldīga, Kuldīgas </w:t>
                            </w:r>
                            <w:proofErr w:type="spellStart"/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>nov</w:t>
                            </w:r>
                            <w:proofErr w:type="spellEnd"/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LV – 3301, tālr./fakss 63323978 </w:t>
                            </w:r>
                          </w:p>
                          <w:p w14:paraId="23045662" w14:textId="77777777" w:rsidR="00657E95" w:rsidRPr="00EF2532" w:rsidRDefault="00657E95" w:rsidP="00657E95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2532">
                              <w:rPr>
                                <w:i/>
                                <w:sz w:val="18"/>
                                <w:szCs w:val="18"/>
                              </w:rPr>
                              <w:t>e-</w:t>
                            </w:r>
                            <w:r w:rsidRPr="003C54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pasts </w:t>
                            </w:r>
                            <w:hyperlink r:id="rId9" w:history="1">
                              <w:r w:rsidRPr="003C54D1">
                                <w:rPr>
                                  <w:rStyle w:val="Hipersaite"/>
                                  <w:i/>
                                  <w:sz w:val="18"/>
                                  <w:szCs w:val="18"/>
                                </w:rPr>
                                <w:t>kcv@kuldiga.lv</w:t>
                              </w:r>
                            </w:hyperlink>
                            <w:r w:rsidRPr="003C54D1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Pr="003C54D1">
                                <w:rPr>
                                  <w:rStyle w:val="Hipersaite"/>
                                  <w:i/>
                                  <w:sz w:val="18"/>
                                  <w:szCs w:val="18"/>
                                </w:rPr>
                                <w:t>www.kcv.kuldiga.lv</w:t>
                              </w:r>
                            </w:hyperlink>
                          </w:p>
                          <w:p w14:paraId="7872C38B" w14:textId="77777777" w:rsidR="00657E95" w:rsidRDefault="00657E95" w:rsidP="0065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2CA9" id="Text Box 12" o:spid="_x0000_s1027" type="#_x0000_t202" style="position:absolute;margin-left:-17.55pt;margin-top:12.1pt;width:485.55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46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" stroked="f">
                <v:textbox>
                  <w:txbxContent>
                    <w:p w14:paraId="21DFD53D" w14:textId="77777777" w:rsidR="00657E95" w:rsidRPr="0007620A" w:rsidRDefault="00657E95" w:rsidP="00657E9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7620A">
                        <w:rPr>
                          <w:i/>
                          <w:sz w:val="18"/>
                          <w:szCs w:val="18"/>
                        </w:rPr>
                        <w:t>IZM reģ. nr</w:t>
                      </w:r>
                      <w:r w:rsidRPr="00AF0E10">
                        <w:rPr>
                          <w:i/>
                          <w:sz w:val="18"/>
                          <w:szCs w:val="18"/>
                        </w:rPr>
                        <w:t>. 4113901192, adrese</w:t>
                      </w:r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Mucenie</w:t>
                      </w:r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ku iela 6, Kuldīga, Kuldīgas </w:t>
                      </w:r>
                      <w:proofErr w:type="spellStart"/>
                      <w:r w:rsidRPr="0007620A">
                        <w:rPr>
                          <w:i/>
                          <w:sz w:val="18"/>
                          <w:szCs w:val="18"/>
                        </w:rPr>
                        <w:t>nov</w:t>
                      </w:r>
                      <w:proofErr w:type="spellEnd"/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, LV – 3301, tālr./fakss 63323978 </w:t>
                      </w:r>
                    </w:p>
                    <w:p w14:paraId="23045662" w14:textId="77777777" w:rsidR="00657E95" w:rsidRPr="00EF2532" w:rsidRDefault="00657E95" w:rsidP="00657E95">
                      <w:pPr>
                        <w:spacing w:line="36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F2532">
                        <w:rPr>
                          <w:i/>
                          <w:sz w:val="18"/>
                          <w:szCs w:val="18"/>
                        </w:rPr>
                        <w:t>e-</w:t>
                      </w:r>
                      <w:r w:rsidRPr="003C54D1">
                        <w:rPr>
                          <w:i/>
                          <w:sz w:val="18"/>
                          <w:szCs w:val="18"/>
                        </w:rPr>
                        <w:t xml:space="preserve">pasts </w:t>
                      </w:r>
                      <w:hyperlink r:id="rId11" w:history="1">
                        <w:r w:rsidRPr="003C54D1">
                          <w:rPr>
                            <w:rStyle w:val="Hipersaite"/>
                            <w:i/>
                            <w:sz w:val="18"/>
                            <w:szCs w:val="18"/>
                          </w:rPr>
                          <w:t>kcv@kuldiga.lv</w:t>
                        </w:r>
                      </w:hyperlink>
                      <w:r w:rsidRPr="003C54D1"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hyperlink r:id="rId12" w:history="1">
                        <w:r w:rsidRPr="003C54D1">
                          <w:rPr>
                            <w:rStyle w:val="Hipersaite"/>
                            <w:i/>
                            <w:sz w:val="18"/>
                            <w:szCs w:val="18"/>
                          </w:rPr>
                          <w:t>www.kcv.kuldiga.lv</w:t>
                        </w:r>
                      </w:hyperlink>
                    </w:p>
                    <w:p w14:paraId="7872C38B" w14:textId="77777777" w:rsidR="00657E95" w:rsidRDefault="00657E95" w:rsidP="00657E95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8C1DE" wp14:editId="4702095C">
                <wp:simplePos x="0" y="0"/>
                <wp:positionH relativeFrom="column">
                  <wp:posOffset>-375285</wp:posOffset>
                </wp:positionH>
                <wp:positionV relativeFrom="paragraph">
                  <wp:posOffset>163195</wp:posOffset>
                </wp:positionV>
                <wp:extent cx="6238875" cy="0"/>
                <wp:effectExtent l="5715" t="10795" r="1333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AD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9.55pt;margin-top:12.85pt;width:4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kF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"/>
            </w:pict>
          </mc:Fallback>
        </mc:AlternateContent>
      </w:r>
    </w:p>
    <w:p w14:paraId="1BF33BDA" w14:textId="77777777" w:rsidR="00FC6660" w:rsidRDefault="00FC6660" w:rsidP="00991AAC"/>
    <w:p w14:paraId="5D4BE772" w14:textId="77777777" w:rsidR="00F344E4" w:rsidRDefault="00F344E4" w:rsidP="00991AAC"/>
    <w:p w14:paraId="43FAE4AB" w14:textId="77777777" w:rsidR="00367F67" w:rsidRPr="00283928" w:rsidRDefault="00367F67" w:rsidP="00367F67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283928">
        <w:rPr>
          <w:b/>
          <w:bCs/>
          <w:iCs/>
        </w:rPr>
        <w:t>IEKŠĒJIE NOTEIKUMI</w:t>
      </w:r>
    </w:p>
    <w:p w14:paraId="0B234F50" w14:textId="7FC1151E" w:rsidR="00367F67" w:rsidRPr="007579CE" w:rsidRDefault="005A4A68" w:rsidP="00367F67">
      <w:pPr>
        <w:rPr>
          <w:color w:val="000000" w:themeColor="text1"/>
        </w:rPr>
      </w:pPr>
      <w:r>
        <w:rPr>
          <w:color w:val="000000" w:themeColor="text1"/>
        </w:rPr>
        <w:t>30.08</w:t>
      </w:r>
      <w:r w:rsidR="00367F67" w:rsidRPr="007579CE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="00367F67" w:rsidRPr="007579CE">
        <w:rPr>
          <w:color w:val="000000" w:themeColor="text1"/>
        </w:rPr>
        <w:t>.</w:t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  <w:t xml:space="preserve">Kuldīgā </w:t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</w:r>
      <w:r w:rsidR="00367F67" w:rsidRPr="007579CE">
        <w:rPr>
          <w:color w:val="000000" w:themeColor="text1"/>
        </w:rPr>
        <w:tab/>
        <w:t xml:space="preserve"> </w:t>
      </w:r>
      <w:r w:rsidR="005D65AF" w:rsidRPr="007579CE">
        <w:rPr>
          <w:color w:val="000000" w:themeColor="text1"/>
        </w:rPr>
        <w:t xml:space="preserve">     </w:t>
      </w:r>
      <w:r w:rsidR="00367F67" w:rsidRPr="007579CE">
        <w:rPr>
          <w:color w:val="000000" w:themeColor="text1"/>
        </w:rPr>
        <w:t xml:space="preserve">Nr. </w:t>
      </w:r>
      <w:r w:rsidR="00ED582F">
        <w:rPr>
          <w:color w:val="000000" w:themeColor="text1"/>
        </w:rPr>
        <w:t>11</w:t>
      </w:r>
    </w:p>
    <w:p w14:paraId="64A665B6" w14:textId="77777777" w:rsidR="00367F67" w:rsidRPr="00283928" w:rsidRDefault="00367F67" w:rsidP="00367F67"/>
    <w:p w14:paraId="5E98D30D" w14:textId="77777777" w:rsidR="00367F67" w:rsidRPr="00283928" w:rsidRDefault="00367F67" w:rsidP="00367F67">
      <w:pPr>
        <w:jc w:val="both"/>
      </w:pPr>
      <w:r w:rsidRPr="00283928">
        <w:tab/>
      </w:r>
      <w:r w:rsidRPr="00283928">
        <w:tab/>
      </w:r>
      <w:r w:rsidRPr="00283928">
        <w:tab/>
      </w:r>
      <w:r w:rsidRPr="00283928">
        <w:tab/>
      </w:r>
      <w:r w:rsidRPr="00283928">
        <w:tab/>
      </w:r>
      <w:r w:rsidRPr="00283928">
        <w:tab/>
      </w:r>
      <w:r w:rsidRPr="00283928">
        <w:tab/>
      </w:r>
      <w:r w:rsidRPr="00283928">
        <w:tab/>
      </w:r>
      <w:r w:rsidRPr="00283928">
        <w:tab/>
        <w:t xml:space="preserve">        </w:t>
      </w:r>
      <w:r>
        <w:t xml:space="preserve">    </w:t>
      </w:r>
      <w:r w:rsidRPr="00283928">
        <w:t xml:space="preserve">   </w:t>
      </w:r>
    </w:p>
    <w:p w14:paraId="27E5950E" w14:textId="77777777" w:rsidR="00367F67" w:rsidRPr="00283928" w:rsidRDefault="00367F67" w:rsidP="00367F67">
      <w:pPr>
        <w:keepNext/>
        <w:jc w:val="center"/>
        <w:outlineLvl w:val="0"/>
        <w:rPr>
          <w:b/>
          <w:bCs/>
          <w:sz w:val="28"/>
        </w:rPr>
      </w:pPr>
      <w:r>
        <w:rPr>
          <w:b/>
          <w:sz w:val="28"/>
        </w:rPr>
        <w:t xml:space="preserve">Izglītojamo </w:t>
      </w:r>
      <w:r w:rsidRPr="00283928">
        <w:rPr>
          <w:b/>
          <w:sz w:val="28"/>
        </w:rPr>
        <w:t xml:space="preserve">mācību  sasniegumu  vērtēšanas </w:t>
      </w:r>
      <w:r w:rsidRPr="00283928">
        <w:rPr>
          <w:b/>
          <w:bCs/>
          <w:sz w:val="28"/>
        </w:rPr>
        <w:t>kārtība</w:t>
      </w:r>
    </w:p>
    <w:p w14:paraId="2D94132D" w14:textId="77777777" w:rsidR="00367F67" w:rsidRDefault="00367F67" w:rsidP="00367F67">
      <w:pPr>
        <w:jc w:val="right"/>
        <w:rPr>
          <w:i/>
          <w:iCs/>
          <w:color w:val="000000" w:themeColor="text1"/>
          <w:sz w:val="22"/>
          <w:szCs w:val="22"/>
        </w:rPr>
      </w:pPr>
    </w:p>
    <w:p w14:paraId="5F599E03" w14:textId="77777777" w:rsidR="005A4A68" w:rsidRPr="00367F67" w:rsidRDefault="005A4A68" w:rsidP="005A4A68">
      <w:pPr>
        <w:jc w:val="right"/>
        <w:rPr>
          <w:i/>
          <w:iCs/>
          <w:color w:val="000000" w:themeColor="text1"/>
          <w:sz w:val="22"/>
          <w:szCs w:val="22"/>
        </w:rPr>
      </w:pPr>
      <w:r w:rsidRPr="00367F67">
        <w:rPr>
          <w:i/>
          <w:iCs/>
          <w:color w:val="000000" w:themeColor="text1"/>
          <w:sz w:val="22"/>
          <w:szCs w:val="22"/>
        </w:rPr>
        <w:t>Izdota saskaņā ar</w:t>
      </w:r>
    </w:p>
    <w:p w14:paraId="0C0FCBA9" w14:textId="77777777" w:rsidR="005A4A68" w:rsidRDefault="005A4A68" w:rsidP="005A4A68">
      <w:pPr>
        <w:pStyle w:val="Paraststmeklis"/>
        <w:spacing w:before="0" w:beforeAutospacing="0" w:after="0" w:afterAutospacing="0"/>
        <w:ind w:left="720"/>
        <w:jc w:val="right"/>
      </w:pPr>
      <w:r>
        <w:rPr>
          <w:i/>
          <w:iCs/>
          <w:color w:val="000000"/>
          <w:sz w:val="22"/>
          <w:szCs w:val="22"/>
        </w:rPr>
        <w:t>Vispārējās izglītības likumu (14.07.1999.)</w:t>
      </w:r>
    </w:p>
    <w:p w14:paraId="5504BB74" w14:textId="77777777" w:rsidR="005A4A68" w:rsidRDefault="005A4A68" w:rsidP="005A4A68">
      <w:pPr>
        <w:pStyle w:val="Paraststmeklis"/>
        <w:spacing w:before="0" w:beforeAutospacing="0" w:after="0" w:afterAutospacing="0"/>
        <w:ind w:left="720"/>
        <w:jc w:val="right"/>
      </w:pPr>
      <w:r>
        <w:rPr>
          <w:i/>
          <w:iCs/>
          <w:color w:val="000000"/>
          <w:sz w:val="22"/>
          <w:szCs w:val="22"/>
        </w:rPr>
        <w:t>Latvijas Republikas Ministru Kabineta noteikumiem Nr.747 (27.11.2018.)</w:t>
      </w:r>
    </w:p>
    <w:p w14:paraId="31983FA9" w14:textId="77777777" w:rsidR="005A4A68" w:rsidRDefault="005A4A68" w:rsidP="005A4A68">
      <w:pPr>
        <w:pStyle w:val="Paraststmeklis"/>
        <w:spacing w:before="0" w:beforeAutospacing="0" w:after="0" w:afterAutospacing="0"/>
        <w:ind w:left="720"/>
        <w:jc w:val="right"/>
      </w:pPr>
      <w:r>
        <w:rPr>
          <w:i/>
          <w:iCs/>
          <w:color w:val="000000"/>
          <w:sz w:val="22"/>
          <w:szCs w:val="22"/>
        </w:rPr>
        <w:t>Latvijas Republikas Ministru Kabineta noteikumiem Nr.416 (03.09.2019.) </w:t>
      </w:r>
    </w:p>
    <w:p w14:paraId="7A38C4C5" w14:textId="77777777" w:rsidR="005A4A68" w:rsidRPr="00367F67" w:rsidRDefault="005A4A68" w:rsidP="005A4A68">
      <w:pPr>
        <w:keepNext/>
        <w:jc w:val="right"/>
        <w:outlineLvl w:val="0"/>
        <w:rPr>
          <w:bCs/>
          <w:i/>
          <w:sz w:val="22"/>
          <w:szCs w:val="22"/>
        </w:rPr>
      </w:pPr>
    </w:p>
    <w:p w14:paraId="0699CAA6" w14:textId="77777777" w:rsidR="00367F67" w:rsidRPr="00367F67" w:rsidRDefault="00367F67" w:rsidP="00367F67">
      <w:pPr>
        <w:keepNext/>
        <w:jc w:val="right"/>
        <w:outlineLvl w:val="0"/>
        <w:rPr>
          <w:bCs/>
          <w:i/>
          <w:sz w:val="22"/>
          <w:szCs w:val="22"/>
        </w:rPr>
      </w:pPr>
    </w:p>
    <w:p w14:paraId="7A3FCE6E" w14:textId="77777777" w:rsidR="00367F67" w:rsidRPr="005D65AF" w:rsidRDefault="00367F67" w:rsidP="005D65AF">
      <w:pPr>
        <w:numPr>
          <w:ilvl w:val="0"/>
          <w:numId w:val="4"/>
        </w:numPr>
        <w:spacing w:line="360" w:lineRule="auto"/>
        <w:jc w:val="both"/>
        <w:rPr>
          <w:b/>
          <w:bCs/>
          <w:szCs w:val="26"/>
        </w:rPr>
      </w:pPr>
      <w:r w:rsidRPr="005D65AF">
        <w:rPr>
          <w:b/>
          <w:bCs/>
          <w:szCs w:val="26"/>
        </w:rPr>
        <w:t>Vispārīgie noteikumi</w:t>
      </w:r>
    </w:p>
    <w:p w14:paraId="7CDF4187" w14:textId="77777777" w:rsidR="00367F67" w:rsidRPr="005D65AF" w:rsidRDefault="00367F67" w:rsidP="005D65AF">
      <w:pPr>
        <w:spacing w:line="360" w:lineRule="auto"/>
        <w:jc w:val="both"/>
        <w:rPr>
          <w:bCs/>
          <w:szCs w:val="26"/>
        </w:rPr>
      </w:pPr>
      <w:r w:rsidRPr="005D65AF">
        <w:rPr>
          <w:szCs w:val="26"/>
        </w:rPr>
        <w:t>1.</w:t>
      </w:r>
      <w:r w:rsidRPr="005D65AF">
        <w:rPr>
          <w:bCs/>
          <w:szCs w:val="26"/>
        </w:rPr>
        <w:t xml:space="preserve"> Kārtība nosaka:</w:t>
      </w:r>
    </w:p>
    <w:p w14:paraId="1BE1C3B8" w14:textId="77777777" w:rsidR="00367F67" w:rsidRPr="005D65AF" w:rsidRDefault="00367F67" w:rsidP="005D65AF">
      <w:pPr>
        <w:spacing w:line="360" w:lineRule="auto"/>
        <w:ind w:firstLine="284"/>
        <w:jc w:val="both"/>
        <w:rPr>
          <w:bCs/>
          <w:szCs w:val="26"/>
        </w:rPr>
      </w:pPr>
      <w:r w:rsidRPr="005D65AF">
        <w:rPr>
          <w:bCs/>
          <w:szCs w:val="26"/>
        </w:rPr>
        <w:t>1.1. kritērijus un kārtību, kādā tiek vērtēti izglītojamo mācību sasniegumi;</w:t>
      </w:r>
    </w:p>
    <w:p w14:paraId="3F1E1E12" w14:textId="77777777" w:rsidR="00367F67" w:rsidRPr="005D65AF" w:rsidRDefault="00367F67" w:rsidP="005D65AF">
      <w:pPr>
        <w:spacing w:line="360" w:lineRule="auto"/>
        <w:ind w:firstLine="284"/>
        <w:jc w:val="both"/>
        <w:rPr>
          <w:bCs/>
          <w:szCs w:val="26"/>
        </w:rPr>
      </w:pPr>
      <w:r w:rsidRPr="005D65AF">
        <w:rPr>
          <w:bCs/>
          <w:szCs w:val="26"/>
        </w:rPr>
        <w:t>1.2. kārtība attiecas uz izglītojamajiem un pedagogiem.</w:t>
      </w:r>
    </w:p>
    <w:p w14:paraId="0174632C" w14:textId="77777777" w:rsidR="00367F67" w:rsidRPr="005D65AF" w:rsidRDefault="00367F67" w:rsidP="005D65AF">
      <w:pPr>
        <w:spacing w:line="360" w:lineRule="auto"/>
        <w:jc w:val="both"/>
        <w:rPr>
          <w:bCs/>
          <w:szCs w:val="26"/>
        </w:rPr>
      </w:pPr>
      <w:r w:rsidRPr="005D65AF">
        <w:rPr>
          <w:szCs w:val="26"/>
        </w:rPr>
        <w:t>2.</w:t>
      </w:r>
      <w:r w:rsidRPr="005D65AF">
        <w:rPr>
          <w:bCs/>
          <w:szCs w:val="26"/>
        </w:rPr>
        <w:t xml:space="preserve"> Vērtēšanas kārtībā lietotie termini:</w:t>
      </w:r>
    </w:p>
    <w:p w14:paraId="690D3F29" w14:textId="769205DC" w:rsidR="00367F67" w:rsidRPr="005D65AF" w:rsidRDefault="00367F67" w:rsidP="005D65AF">
      <w:pPr>
        <w:spacing w:line="360" w:lineRule="auto"/>
        <w:ind w:left="709" w:hanging="1135"/>
        <w:jc w:val="both"/>
        <w:rPr>
          <w:bCs/>
          <w:szCs w:val="26"/>
        </w:rPr>
      </w:pPr>
      <w:r w:rsidRPr="005D65AF">
        <w:rPr>
          <w:szCs w:val="26"/>
        </w:rPr>
        <w:t xml:space="preserve">           2.1.</w:t>
      </w:r>
      <w:r w:rsidRPr="005D65AF">
        <w:rPr>
          <w:bCs/>
          <w:szCs w:val="26"/>
        </w:rPr>
        <w:t xml:space="preserve"> </w:t>
      </w:r>
      <w:r w:rsidRPr="005D65AF">
        <w:rPr>
          <w:bCs/>
          <w:i/>
          <w:iCs/>
          <w:szCs w:val="26"/>
        </w:rPr>
        <w:t>aprakstošais</w:t>
      </w:r>
      <w:r w:rsidRPr="005D65AF">
        <w:rPr>
          <w:bCs/>
          <w:szCs w:val="26"/>
        </w:rPr>
        <w:t xml:space="preserve"> vērtējums</w:t>
      </w:r>
      <w:r w:rsidR="00D30749">
        <w:rPr>
          <w:bCs/>
          <w:szCs w:val="26"/>
        </w:rPr>
        <w:t xml:space="preserve"> </w:t>
      </w:r>
      <w:r w:rsidRPr="005D65AF">
        <w:rPr>
          <w:bCs/>
          <w:szCs w:val="26"/>
        </w:rPr>
        <w:t>- īss mutvārdu vai rakstisks vērtējums par izglītojamā mācību darbību, darba stilu, saskarsmes un sadarbības prasmēm, attieksmi pret mācībām un mācību sasniegumu attīstības dinamiku;</w:t>
      </w:r>
    </w:p>
    <w:p w14:paraId="3C3D003B" w14:textId="1B8CFAAF" w:rsidR="00367F67" w:rsidRPr="005D65AF" w:rsidRDefault="00367F67" w:rsidP="005D65AF">
      <w:pPr>
        <w:spacing w:line="360" w:lineRule="auto"/>
        <w:ind w:left="709" w:hanging="423"/>
        <w:jc w:val="both"/>
        <w:rPr>
          <w:bCs/>
          <w:szCs w:val="26"/>
        </w:rPr>
      </w:pPr>
      <w:r w:rsidRPr="005D65AF">
        <w:rPr>
          <w:szCs w:val="26"/>
        </w:rPr>
        <w:t>2.2.</w:t>
      </w:r>
      <w:r w:rsidRPr="005D65AF">
        <w:rPr>
          <w:bCs/>
          <w:szCs w:val="26"/>
        </w:rPr>
        <w:t xml:space="preserve"> </w:t>
      </w:r>
      <w:r w:rsidRPr="005D65AF">
        <w:rPr>
          <w:bCs/>
          <w:i/>
          <w:color w:val="000000"/>
          <w:szCs w:val="26"/>
        </w:rPr>
        <w:t xml:space="preserve">diagnosticējošā </w:t>
      </w:r>
      <w:r w:rsidRPr="005D65AF">
        <w:rPr>
          <w:bCs/>
          <w:iCs/>
          <w:color w:val="000000"/>
          <w:szCs w:val="26"/>
        </w:rPr>
        <w:t xml:space="preserve">vērtēšana, ko </w:t>
      </w:r>
      <w:r w:rsidRPr="005D65AF">
        <w:rPr>
          <w:bCs/>
          <w:iCs/>
          <w:color w:val="000000" w:themeColor="text1"/>
          <w:szCs w:val="26"/>
        </w:rPr>
        <w:t>izsaka %</w:t>
      </w:r>
      <w:r w:rsidRPr="005D65AF">
        <w:rPr>
          <w:b/>
          <w:bCs/>
          <w:iCs/>
          <w:color w:val="000000" w:themeColor="text1"/>
          <w:szCs w:val="26"/>
        </w:rPr>
        <w:t>.</w:t>
      </w:r>
      <w:r w:rsidRPr="005D65AF">
        <w:rPr>
          <w:color w:val="000000" w:themeColor="text1"/>
          <w:szCs w:val="26"/>
        </w:rPr>
        <w:t> </w:t>
      </w:r>
      <w:r w:rsidRPr="005D65AF">
        <w:rPr>
          <w:color w:val="000000"/>
          <w:szCs w:val="26"/>
        </w:rPr>
        <w:t xml:space="preserve">Tās mērķis ir palīdzēt skolotājam izvērtēt </w:t>
      </w:r>
      <w:r w:rsidRPr="005D65AF">
        <w:rPr>
          <w:bCs/>
          <w:iCs/>
          <w:color w:val="000000"/>
          <w:szCs w:val="26"/>
        </w:rPr>
        <w:t>izglītojamā</w:t>
      </w:r>
      <w:r w:rsidRPr="005D65AF">
        <w:rPr>
          <w:color w:val="000000"/>
          <w:szCs w:val="26"/>
        </w:rPr>
        <w:t xml:space="preserve"> mācīšanās stiprās un vājās puses un noskaidrot nepieciešamo atbalstu, lai atbilstoši un efektīvi plānotu turpmāko mācību procesu; </w:t>
      </w:r>
    </w:p>
    <w:p w14:paraId="0B3EB1CD" w14:textId="2523E4D6" w:rsidR="00367F67" w:rsidRPr="005D65AF" w:rsidRDefault="00367F67" w:rsidP="005D65AF">
      <w:pPr>
        <w:spacing w:line="360" w:lineRule="auto"/>
        <w:ind w:left="709" w:hanging="425"/>
        <w:jc w:val="both"/>
        <w:rPr>
          <w:bCs/>
          <w:szCs w:val="26"/>
        </w:rPr>
      </w:pPr>
      <w:r w:rsidRPr="005D65AF">
        <w:rPr>
          <w:szCs w:val="26"/>
        </w:rPr>
        <w:t>2.3.</w:t>
      </w:r>
      <w:r w:rsidR="001A52DC" w:rsidRPr="005D65AF">
        <w:rPr>
          <w:bCs/>
          <w:i/>
          <w:szCs w:val="26"/>
        </w:rPr>
        <w:t xml:space="preserve"> </w:t>
      </w:r>
      <w:proofErr w:type="spellStart"/>
      <w:r w:rsidRPr="005D65AF">
        <w:rPr>
          <w:bCs/>
          <w:i/>
          <w:szCs w:val="26"/>
        </w:rPr>
        <w:t>formatīvā</w:t>
      </w:r>
      <w:proofErr w:type="spellEnd"/>
      <w:r w:rsidRPr="005D65AF">
        <w:rPr>
          <w:bCs/>
          <w:i/>
          <w:szCs w:val="26"/>
        </w:rPr>
        <w:t xml:space="preserve"> </w:t>
      </w:r>
      <w:r w:rsidRPr="005D65AF">
        <w:rPr>
          <w:bCs/>
          <w:iCs/>
          <w:color w:val="000000"/>
          <w:szCs w:val="26"/>
        </w:rPr>
        <w:t>vērtēšana</w:t>
      </w:r>
      <w:r w:rsidR="00397D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A4A68" w:rsidRPr="005A4A68">
        <w:rPr>
          <w:color w:val="000000" w:themeColor="text1"/>
          <w:szCs w:val="26"/>
          <w:shd w:val="clear" w:color="auto" w:fill="FFFFFF"/>
        </w:rPr>
        <w:t>ir nepārtraukta ikdienas mācību procesa sastāvdaļa un nodrošina izglītojamam un pedagogam atgriezenisko saiti par izglītojamā tā brīža sniegumu pret plānotiem sasniedzamajiem rezultātiem</w:t>
      </w:r>
      <w:r w:rsidR="005A4A68" w:rsidRPr="005A4A68">
        <w:rPr>
          <w:color w:val="414142"/>
          <w:szCs w:val="26"/>
          <w:shd w:val="clear" w:color="auto" w:fill="FFFFFF"/>
        </w:rPr>
        <w:t>.</w:t>
      </w:r>
      <w:r w:rsidRPr="005A4A68">
        <w:rPr>
          <w:color w:val="000000"/>
          <w:szCs w:val="26"/>
        </w:rPr>
        <w:t xml:space="preserve"> </w:t>
      </w:r>
      <w:proofErr w:type="spellStart"/>
      <w:r w:rsidRPr="005A4A68">
        <w:rPr>
          <w:color w:val="000000"/>
          <w:szCs w:val="26"/>
        </w:rPr>
        <w:t>Formatīvās</w:t>
      </w:r>
      <w:proofErr w:type="spellEnd"/>
      <w:r w:rsidRPr="005D65AF">
        <w:rPr>
          <w:color w:val="000000"/>
          <w:szCs w:val="26"/>
        </w:rPr>
        <w:t xml:space="preserve"> vērtēšanas ietvaros nepieciešams attīstīt arī </w:t>
      </w:r>
      <w:r w:rsidRPr="005D65AF">
        <w:rPr>
          <w:bCs/>
          <w:iCs/>
          <w:color w:val="000000"/>
          <w:szCs w:val="26"/>
        </w:rPr>
        <w:t>izglītojamo</w:t>
      </w:r>
      <w:r w:rsidRPr="005D65AF">
        <w:rPr>
          <w:color w:val="000000"/>
          <w:szCs w:val="26"/>
        </w:rPr>
        <w:t xml:space="preserve"> pašvērtēšanas prasmes</w:t>
      </w:r>
      <w:r w:rsidR="00A5359F" w:rsidRPr="005D65AF">
        <w:rPr>
          <w:color w:val="000000"/>
          <w:szCs w:val="26"/>
        </w:rPr>
        <w:t xml:space="preserve">. </w:t>
      </w:r>
    </w:p>
    <w:p w14:paraId="53A8BCE9" w14:textId="43E0D237" w:rsidR="005A4A68" w:rsidRPr="00397D27" w:rsidRDefault="00367F67" w:rsidP="005A4A68">
      <w:pPr>
        <w:spacing w:line="360" w:lineRule="auto"/>
        <w:ind w:left="851" w:hanging="567"/>
        <w:jc w:val="both"/>
        <w:rPr>
          <w:color w:val="000000" w:themeColor="text1"/>
          <w:szCs w:val="26"/>
          <w:shd w:val="clear" w:color="auto" w:fill="FFFFFF"/>
        </w:rPr>
      </w:pPr>
      <w:r w:rsidRPr="005D65AF">
        <w:rPr>
          <w:szCs w:val="26"/>
        </w:rPr>
        <w:t>2.4.</w:t>
      </w:r>
      <w:r w:rsidRPr="005D65AF">
        <w:rPr>
          <w:b/>
          <w:bCs/>
          <w:color w:val="000000"/>
          <w:szCs w:val="26"/>
        </w:rPr>
        <w:t xml:space="preserve"> </w:t>
      </w:r>
      <w:r w:rsidRPr="005D65AF">
        <w:rPr>
          <w:bCs/>
          <w:i/>
          <w:color w:val="000000" w:themeColor="text1"/>
          <w:szCs w:val="26"/>
        </w:rPr>
        <w:t>snieguma novērtēšan</w:t>
      </w:r>
      <w:r w:rsidR="00783A5E">
        <w:rPr>
          <w:bCs/>
          <w:i/>
          <w:color w:val="000000" w:themeColor="text1"/>
          <w:szCs w:val="26"/>
        </w:rPr>
        <w:t>u</w:t>
      </w:r>
      <w:r w:rsidRPr="005D65AF">
        <w:rPr>
          <w:bCs/>
          <w:i/>
          <w:color w:val="000000" w:themeColor="text1"/>
          <w:szCs w:val="26"/>
        </w:rPr>
        <w:t xml:space="preserve"> jeb </w:t>
      </w:r>
      <w:proofErr w:type="spellStart"/>
      <w:r w:rsidRPr="005D65AF">
        <w:rPr>
          <w:bCs/>
          <w:i/>
          <w:color w:val="000000" w:themeColor="text1"/>
          <w:szCs w:val="26"/>
        </w:rPr>
        <w:t>summatīv</w:t>
      </w:r>
      <w:r w:rsidR="00783A5E">
        <w:rPr>
          <w:bCs/>
          <w:i/>
          <w:color w:val="000000" w:themeColor="text1"/>
          <w:szCs w:val="26"/>
        </w:rPr>
        <w:t>o</w:t>
      </w:r>
      <w:proofErr w:type="spellEnd"/>
      <w:r w:rsidRPr="005D65AF">
        <w:rPr>
          <w:bCs/>
          <w:i/>
          <w:color w:val="000000" w:themeColor="text1"/>
          <w:szCs w:val="26"/>
        </w:rPr>
        <w:t xml:space="preserve"> vērtēšan</w:t>
      </w:r>
      <w:r w:rsidR="00783A5E">
        <w:rPr>
          <w:bCs/>
          <w:i/>
          <w:color w:val="000000" w:themeColor="text1"/>
          <w:szCs w:val="26"/>
        </w:rPr>
        <w:t>u</w:t>
      </w:r>
      <w:r w:rsidRPr="005D65AF">
        <w:rPr>
          <w:color w:val="000000" w:themeColor="text1"/>
          <w:szCs w:val="26"/>
        </w:rPr>
        <w:t> </w:t>
      </w:r>
      <w:r w:rsidR="005A4A68" w:rsidRPr="00397D27">
        <w:rPr>
          <w:color w:val="000000" w:themeColor="text1"/>
          <w:szCs w:val="26"/>
          <w:shd w:val="clear" w:color="auto" w:fill="FFFFFF"/>
        </w:rPr>
        <w:t xml:space="preserve">organizē mācīšanās posma noslēgumā (temata, mācību gada, </w:t>
      </w:r>
      <w:r w:rsidR="00B43FCA">
        <w:rPr>
          <w:color w:val="000000" w:themeColor="text1"/>
          <w:szCs w:val="26"/>
          <w:shd w:val="clear" w:color="auto" w:fill="FFFFFF"/>
        </w:rPr>
        <w:t xml:space="preserve">posma </w:t>
      </w:r>
      <w:r w:rsidR="005A4A68" w:rsidRPr="00397D27">
        <w:rPr>
          <w:color w:val="000000" w:themeColor="text1"/>
          <w:szCs w:val="26"/>
          <w:shd w:val="clear" w:color="auto" w:fill="FFFFFF"/>
        </w:rPr>
        <w:t>noslēgumā), lai novērtētu un dokumentētu skolēna mācīšanās rezultātu</w:t>
      </w:r>
      <w:r w:rsidR="00397D27">
        <w:rPr>
          <w:color w:val="000000" w:themeColor="text1"/>
          <w:szCs w:val="26"/>
          <w:shd w:val="clear" w:color="auto" w:fill="FFFFFF"/>
        </w:rPr>
        <w:t>.</w:t>
      </w:r>
    </w:p>
    <w:p w14:paraId="7F37BB31" w14:textId="39AA41BD" w:rsidR="00367F67" w:rsidRPr="005D65AF" w:rsidRDefault="001A52DC" w:rsidP="005A4A68">
      <w:pPr>
        <w:spacing w:line="360" w:lineRule="auto"/>
        <w:ind w:left="851" w:hanging="567"/>
        <w:jc w:val="both"/>
        <w:rPr>
          <w:bCs/>
          <w:szCs w:val="26"/>
        </w:rPr>
      </w:pPr>
      <w:r w:rsidRPr="005D65AF">
        <w:rPr>
          <w:szCs w:val="26"/>
        </w:rPr>
        <w:t>2.5.</w:t>
      </w:r>
      <w:r w:rsidRPr="005D65AF">
        <w:rPr>
          <w:bCs/>
          <w:szCs w:val="26"/>
        </w:rPr>
        <w:t xml:space="preserve"> </w:t>
      </w:r>
      <w:r w:rsidRPr="005D65AF">
        <w:rPr>
          <w:bCs/>
          <w:i/>
          <w:szCs w:val="26"/>
        </w:rPr>
        <w:t>pašvērtējums</w:t>
      </w:r>
      <w:r w:rsidRPr="005D65AF">
        <w:rPr>
          <w:bCs/>
          <w:szCs w:val="26"/>
        </w:rPr>
        <w:t xml:space="preserve"> - paša izglītojamā mācību sasniegumu, darbības, rīcības vērtējums.</w:t>
      </w:r>
    </w:p>
    <w:p w14:paraId="293CE5AB" w14:textId="682CDBC6" w:rsidR="00853868" w:rsidRPr="005D65AF" w:rsidRDefault="001A52DC" w:rsidP="005D65AF">
      <w:pPr>
        <w:spacing w:line="360" w:lineRule="auto"/>
        <w:ind w:left="284" w:hanging="284"/>
        <w:rPr>
          <w:color w:val="000000" w:themeColor="text1"/>
          <w:szCs w:val="26"/>
        </w:rPr>
      </w:pPr>
      <w:r w:rsidRPr="005D65AF">
        <w:rPr>
          <w:color w:val="000000"/>
          <w:szCs w:val="26"/>
        </w:rPr>
        <w:lastRenderedPageBreak/>
        <w:t>3.</w:t>
      </w:r>
      <w:r w:rsidR="00853868" w:rsidRPr="005D65AF">
        <w:rPr>
          <w:rStyle w:val="c7"/>
          <w:color w:val="00B050"/>
          <w:szCs w:val="26"/>
        </w:rPr>
        <w:t xml:space="preserve"> </w:t>
      </w:r>
      <w:bookmarkStart w:id="0" w:name="_Hlk81409290"/>
      <w:r w:rsidR="00853868" w:rsidRPr="005D65AF">
        <w:rPr>
          <w:rStyle w:val="c7"/>
          <w:color w:val="000000" w:themeColor="text1"/>
          <w:szCs w:val="26"/>
        </w:rPr>
        <w:t xml:space="preserve">Apzīmējumu </w:t>
      </w:r>
      <w:r w:rsidR="00853868" w:rsidRPr="005D65AF">
        <w:rPr>
          <w:i/>
          <w:iCs/>
          <w:color w:val="000000" w:themeColor="text1"/>
          <w:szCs w:val="26"/>
        </w:rPr>
        <w:t>a</w:t>
      </w:r>
      <w:r w:rsidR="00853868" w:rsidRPr="005D65AF">
        <w:rPr>
          <w:rStyle w:val="c7"/>
          <w:color w:val="000000" w:themeColor="text1"/>
          <w:szCs w:val="26"/>
        </w:rPr>
        <w:t xml:space="preserve"> lieto</w:t>
      </w:r>
      <w:r w:rsidR="00853868" w:rsidRPr="005D65AF">
        <w:rPr>
          <w:color w:val="000000" w:themeColor="text1"/>
          <w:szCs w:val="26"/>
        </w:rPr>
        <w:t xml:space="preserve"> - attaisnojošs iemesls, </w:t>
      </w:r>
      <w:r w:rsidR="00853868" w:rsidRPr="005D65AF">
        <w:rPr>
          <w:i/>
          <w:iCs/>
          <w:color w:val="000000" w:themeColor="text1"/>
          <w:szCs w:val="26"/>
        </w:rPr>
        <w:t>n</w:t>
      </w:r>
      <w:r w:rsidR="00853868" w:rsidRPr="005D65AF">
        <w:rPr>
          <w:color w:val="000000" w:themeColor="text1"/>
          <w:szCs w:val="26"/>
        </w:rPr>
        <w:t>- stundas kavējums</w:t>
      </w:r>
      <w:r w:rsidR="00853868" w:rsidRPr="005D65AF">
        <w:rPr>
          <w:rStyle w:val="c7"/>
          <w:color w:val="000000" w:themeColor="text1"/>
          <w:szCs w:val="26"/>
        </w:rPr>
        <w:t xml:space="preserve">, </w:t>
      </w:r>
      <w:proofErr w:type="spellStart"/>
      <w:r w:rsidR="00853868" w:rsidRPr="005D65AF">
        <w:rPr>
          <w:rStyle w:val="c7"/>
          <w:i/>
          <w:iCs/>
          <w:color w:val="000000" w:themeColor="text1"/>
          <w:szCs w:val="26"/>
        </w:rPr>
        <w:t>nv</w:t>
      </w:r>
      <w:proofErr w:type="spellEnd"/>
      <w:r w:rsidR="00853868" w:rsidRPr="005D65AF">
        <w:rPr>
          <w:rStyle w:val="c7"/>
          <w:color w:val="000000" w:themeColor="text1"/>
          <w:szCs w:val="26"/>
        </w:rPr>
        <w:t xml:space="preserve"> mācību sasniegumu vērtēšanā lieto, ja izglītojamais:</w:t>
      </w:r>
    </w:p>
    <w:p w14:paraId="2043A964" w14:textId="2E953809" w:rsidR="00853868" w:rsidRPr="005D65AF" w:rsidRDefault="001A52DC" w:rsidP="005D65AF">
      <w:pPr>
        <w:pStyle w:val="c8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6"/>
          <w:szCs w:val="26"/>
        </w:rPr>
      </w:pPr>
      <w:r w:rsidRPr="005D65AF">
        <w:rPr>
          <w:rStyle w:val="c7"/>
          <w:color w:val="000000" w:themeColor="text1"/>
          <w:sz w:val="26"/>
          <w:szCs w:val="26"/>
        </w:rPr>
        <w:t xml:space="preserve">3.1. </w:t>
      </w:r>
      <w:r w:rsidR="00853868" w:rsidRPr="005D65AF">
        <w:rPr>
          <w:rStyle w:val="c7"/>
          <w:color w:val="000000" w:themeColor="text1"/>
          <w:sz w:val="26"/>
          <w:szCs w:val="26"/>
        </w:rPr>
        <w:t xml:space="preserve">ir piedalījies mācību stundā, bet nav iesniedzis pārbaudes darbu, vai arī to nav iespējams novērtēt </w:t>
      </w:r>
      <w:r w:rsidR="00B86908" w:rsidRPr="005D65AF">
        <w:rPr>
          <w:rStyle w:val="c7"/>
          <w:color w:val="000000" w:themeColor="text1"/>
          <w:sz w:val="26"/>
          <w:szCs w:val="26"/>
        </w:rPr>
        <w:t>10</w:t>
      </w:r>
      <w:r w:rsidR="00853868" w:rsidRPr="005D65AF">
        <w:rPr>
          <w:rStyle w:val="c7"/>
          <w:color w:val="000000" w:themeColor="text1"/>
          <w:sz w:val="26"/>
          <w:szCs w:val="26"/>
        </w:rPr>
        <w:t xml:space="preserve"> ballu skalā;</w:t>
      </w:r>
    </w:p>
    <w:p w14:paraId="5EC613C1" w14:textId="1BE757ED" w:rsidR="00853868" w:rsidRPr="005D65AF" w:rsidRDefault="001A52DC" w:rsidP="005D65AF">
      <w:pPr>
        <w:pStyle w:val="c8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6"/>
          <w:szCs w:val="26"/>
        </w:rPr>
      </w:pPr>
      <w:r w:rsidRPr="005D65AF">
        <w:rPr>
          <w:rStyle w:val="c7"/>
          <w:color w:val="000000" w:themeColor="text1"/>
          <w:sz w:val="26"/>
          <w:szCs w:val="26"/>
        </w:rPr>
        <w:t xml:space="preserve">3.2. </w:t>
      </w:r>
      <w:r w:rsidR="00853868" w:rsidRPr="005D65AF">
        <w:rPr>
          <w:rStyle w:val="c7"/>
          <w:color w:val="000000" w:themeColor="text1"/>
          <w:sz w:val="26"/>
          <w:szCs w:val="26"/>
        </w:rPr>
        <w:t>noteiktajā laikā nav iesniedzis rakstisku vai kombinētu pārbaudes darbu, laboratorijas darbu, pētniecisko darbu, domrakstu, u.tml.;</w:t>
      </w:r>
    </w:p>
    <w:p w14:paraId="04AD9364" w14:textId="58D11E03" w:rsidR="00367F67" w:rsidRPr="006A0090" w:rsidRDefault="001A52DC" w:rsidP="006A0090">
      <w:pPr>
        <w:pStyle w:val="c8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6"/>
          <w:szCs w:val="26"/>
        </w:rPr>
      </w:pPr>
      <w:r w:rsidRPr="005D65AF">
        <w:rPr>
          <w:rStyle w:val="c5"/>
          <w:color w:val="000000" w:themeColor="text1"/>
          <w:sz w:val="26"/>
          <w:szCs w:val="26"/>
        </w:rPr>
        <w:t xml:space="preserve">3.3. </w:t>
      </w:r>
      <w:r w:rsidR="00853868" w:rsidRPr="005D65AF">
        <w:rPr>
          <w:rStyle w:val="c5"/>
          <w:color w:val="000000" w:themeColor="text1"/>
          <w:sz w:val="26"/>
          <w:szCs w:val="26"/>
        </w:rPr>
        <w:t>nav piedalījies mācību stundā, kurā rakstīts kārtējais vai noslēguma pārbaudes darbs, kurš skolēnam būs jāizpilda (apzīmējums n/</w:t>
      </w:r>
      <w:proofErr w:type="spellStart"/>
      <w:r w:rsidR="00853868" w:rsidRPr="005D65AF">
        <w:rPr>
          <w:rStyle w:val="c5"/>
          <w:color w:val="000000" w:themeColor="text1"/>
          <w:sz w:val="26"/>
          <w:szCs w:val="26"/>
        </w:rPr>
        <w:t>nv</w:t>
      </w:r>
      <w:proofErr w:type="spellEnd"/>
      <w:r w:rsidR="00853868" w:rsidRPr="005D65AF">
        <w:rPr>
          <w:rStyle w:val="c5"/>
          <w:color w:val="000000" w:themeColor="text1"/>
          <w:sz w:val="26"/>
          <w:szCs w:val="26"/>
        </w:rPr>
        <w:t>).</w:t>
      </w:r>
      <w:bookmarkEnd w:id="0"/>
    </w:p>
    <w:p w14:paraId="0883EB0F" w14:textId="77777777" w:rsidR="00367F67" w:rsidRPr="005D65AF" w:rsidRDefault="00367F67" w:rsidP="005D65AF">
      <w:pPr>
        <w:spacing w:line="360" w:lineRule="auto"/>
        <w:jc w:val="both"/>
        <w:rPr>
          <w:b/>
          <w:bCs/>
          <w:szCs w:val="26"/>
        </w:rPr>
      </w:pPr>
      <w:r w:rsidRPr="005D65AF">
        <w:rPr>
          <w:b/>
          <w:bCs/>
          <w:szCs w:val="26"/>
        </w:rPr>
        <w:t xml:space="preserve">II. Izglītojamo mācību sasniegumu vērtēšanas mērķis un uzdevumi. </w:t>
      </w:r>
    </w:p>
    <w:p w14:paraId="47DD4B7B" w14:textId="77777777" w:rsidR="00367F67" w:rsidRPr="005D65AF" w:rsidRDefault="00367F67" w:rsidP="005D65AF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5D65AF">
        <w:rPr>
          <w:szCs w:val="26"/>
        </w:rPr>
        <w:t>Mērķis – nodrošināt vienotu pieeju un sistemātiskumu izglītojamo mācību sasniegumu novērtēšanā.</w:t>
      </w:r>
    </w:p>
    <w:p w14:paraId="0FA58DE5" w14:textId="77777777" w:rsidR="00367F67" w:rsidRPr="005D65AF" w:rsidRDefault="00367F67" w:rsidP="005D65AF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5D65AF">
        <w:rPr>
          <w:szCs w:val="26"/>
        </w:rPr>
        <w:t>Izglītojamo mācību sasniegumu vērtēšanas uzdevumi:</w:t>
      </w:r>
    </w:p>
    <w:p w14:paraId="5D41465B" w14:textId="77777777" w:rsidR="00367F67" w:rsidRPr="005D65AF" w:rsidRDefault="00367F67" w:rsidP="005D65AF">
      <w:pPr>
        <w:pStyle w:val="Sarakstarindkopa"/>
        <w:numPr>
          <w:ilvl w:val="1"/>
          <w:numId w:val="5"/>
        </w:numPr>
        <w:tabs>
          <w:tab w:val="left" w:pos="993"/>
          <w:tab w:val="left" w:pos="1418"/>
        </w:tabs>
        <w:spacing w:line="360" w:lineRule="auto"/>
        <w:ind w:left="993" w:hanging="502"/>
        <w:jc w:val="both"/>
        <w:rPr>
          <w:sz w:val="26"/>
          <w:szCs w:val="26"/>
        </w:rPr>
      </w:pPr>
      <w:r w:rsidRPr="005D65AF">
        <w:rPr>
          <w:sz w:val="26"/>
          <w:szCs w:val="26"/>
        </w:rPr>
        <w:t>konstatēt izglītojamo zināšanas un prasmes mācību gada sākumā (diagnosticējošā vērtēšana);</w:t>
      </w:r>
    </w:p>
    <w:p w14:paraId="2C350BCB" w14:textId="77777777" w:rsidR="00367F67" w:rsidRPr="005D65AF" w:rsidRDefault="00367F67" w:rsidP="005D65AF">
      <w:pPr>
        <w:pStyle w:val="Sarakstarindkopa"/>
        <w:numPr>
          <w:ilvl w:val="1"/>
          <w:numId w:val="5"/>
        </w:numPr>
        <w:tabs>
          <w:tab w:val="left" w:pos="993"/>
        </w:tabs>
        <w:spacing w:line="360" w:lineRule="auto"/>
        <w:ind w:left="993" w:hanging="502"/>
        <w:jc w:val="both"/>
        <w:rPr>
          <w:sz w:val="26"/>
          <w:szCs w:val="26"/>
        </w:rPr>
      </w:pPr>
      <w:r w:rsidRPr="005D65AF">
        <w:rPr>
          <w:sz w:val="26"/>
          <w:szCs w:val="26"/>
        </w:rPr>
        <w:t xml:space="preserve"> uzlabot izglītojamā mācību sasniegumus mācību procesa laikā (</w:t>
      </w:r>
      <w:proofErr w:type="spellStart"/>
      <w:r w:rsidRPr="005D65AF">
        <w:rPr>
          <w:sz w:val="26"/>
          <w:szCs w:val="26"/>
        </w:rPr>
        <w:t>formatīvā</w:t>
      </w:r>
      <w:proofErr w:type="spellEnd"/>
      <w:r w:rsidRPr="005D65AF">
        <w:rPr>
          <w:sz w:val="26"/>
          <w:szCs w:val="26"/>
        </w:rPr>
        <w:t xml:space="preserve"> vērtēšana);</w:t>
      </w:r>
    </w:p>
    <w:p w14:paraId="0A123275" w14:textId="77777777" w:rsidR="00367F67" w:rsidRPr="005D65AF" w:rsidRDefault="00367F67" w:rsidP="005D65AF">
      <w:pPr>
        <w:pStyle w:val="Sarakstarindkopa"/>
        <w:numPr>
          <w:ilvl w:val="1"/>
          <w:numId w:val="5"/>
        </w:numPr>
        <w:tabs>
          <w:tab w:val="left" w:pos="993"/>
        </w:tabs>
        <w:spacing w:line="360" w:lineRule="auto"/>
        <w:ind w:left="709" w:hanging="218"/>
        <w:jc w:val="both"/>
        <w:rPr>
          <w:sz w:val="26"/>
          <w:szCs w:val="26"/>
        </w:rPr>
      </w:pPr>
      <w:r w:rsidRPr="005D65AF">
        <w:rPr>
          <w:sz w:val="26"/>
          <w:szCs w:val="26"/>
        </w:rPr>
        <w:t xml:space="preserve"> noteikt izglītojamā zināšanu un prasmju apguves līmeni (</w:t>
      </w:r>
      <w:proofErr w:type="spellStart"/>
      <w:r w:rsidRPr="005D65AF">
        <w:rPr>
          <w:sz w:val="26"/>
          <w:szCs w:val="26"/>
        </w:rPr>
        <w:t>summatīvā</w:t>
      </w:r>
      <w:proofErr w:type="spellEnd"/>
      <w:r w:rsidRPr="005D65AF">
        <w:rPr>
          <w:sz w:val="26"/>
          <w:szCs w:val="26"/>
        </w:rPr>
        <w:t xml:space="preserve"> vērtēšana);</w:t>
      </w:r>
    </w:p>
    <w:p w14:paraId="77265F75" w14:textId="77777777" w:rsidR="00367F67" w:rsidRPr="005D65AF" w:rsidRDefault="00367F67" w:rsidP="005D65AF">
      <w:pPr>
        <w:pStyle w:val="Sarakstarindkopa"/>
        <w:numPr>
          <w:ilvl w:val="1"/>
          <w:numId w:val="5"/>
        </w:numPr>
        <w:tabs>
          <w:tab w:val="left" w:pos="993"/>
        </w:tabs>
        <w:spacing w:line="360" w:lineRule="auto"/>
        <w:ind w:left="1134" w:hanging="643"/>
        <w:jc w:val="both"/>
        <w:rPr>
          <w:sz w:val="26"/>
          <w:szCs w:val="26"/>
        </w:rPr>
      </w:pPr>
      <w:r w:rsidRPr="005D65AF">
        <w:rPr>
          <w:sz w:val="26"/>
          <w:szCs w:val="26"/>
        </w:rPr>
        <w:t xml:space="preserve"> motivēt izglītojamos pilnveidot savus mācību sasniegumus, akcentējot kompetenču pieeju;</w:t>
      </w:r>
    </w:p>
    <w:p w14:paraId="16290B1C" w14:textId="31CF0E31" w:rsidR="00367F67" w:rsidRPr="005D65AF" w:rsidRDefault="00367F67" w:rsidP="005D65AF">
      <w:pPr>
        <w:pStyle w:val="Sarakstarindkopa"/>
        <w:numPr>
          <w:ilvl w:val="1"/>
          <w:numId w:val="5"/>
        </w:numPr>
        <w:tabs>
          <w:tab w:val="left" w:pos="993"/>
        </w:tabs>
        <w:spacing w:line="360" w:lineRule="auto"/>
        <w:ind w:left="993" w:hanging="502"/>
        <w:jc w:val="both"/>
        <w:rPr>
          <w:sz w:val="26"/>
          <w:szCs w:val="26"/>
        </w:rPr>
      </w:pPr>
      <w:r w:rsidRPr="005D65AF">
        <w:rPr>
          <w:sz w:val="26"/>
          <w:szCs w:val="26"/>
        </w:rPr>
        <w:t>sekmēt izglītojamo līdzatbildību par mācību rezultātiem, mācot veikt pašvērtējumu.</w:t>
      </w:r>
    </w:p>
    <w:p w14:paraId="72E6F429" w14:textId="77777777" w:rsidR="006A0090" w:rsidRPr="006A0090" w:rsidRDefault="006A0090" w:rsidP="00C36CB7">
      <w:pPr>
        <w:tabs>
          <w:tab w:val="left" w:pos="993"/>
        </w:tabs>
        <w:spacing w:line="360" w:lineRule="auto"/>
        <w:jc w:val="both"/>
        <w:rPr>
          <w:szCs w:val="26"/>
        </w:rPr>
      </w:pPr>
    </w:p>
    <w:p w14:paraId="3F9BF189" w14:textId="77777777" w:rsidR="00367F67" w:rsidRPr="005D65AF" w:rsidRDefault="00367F67" w:rsidP="005D65AF">
      <w:pPr>
        <w:tabs>
          <w:tab w:val="left" w:pos="567"/>
        </w:tabs>
        <w:spacing w:line="360" w:lineRule="auto"/>
        <w:rPr>
          <w:b/>
          <w:szCs w:val="26"/>
        </w:rPr>
      </w:pPr>
      <w:r w:rsidRPr="005D65AF">
        <w:rPr>
          <w:b/>
          <w:szCs w:val="26"/>
        </w:rPr>
        <w:t>III. Izglītojamo mācību sasniegumu vērtēšanas pamatprincipi</w:t>
      </w:r>
    </w:p>
    <w:p w14:paraId="4FEEDCBB" w14:textId="18C80D92" w:rsidR="00C36CB7" w:rsidRPr="00585B42" w:rsidRDefault="00C36CB7" w:rsidP="00C36CB7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C36CB7">
        <w:rPr>
          <w:color w:val="414142"/>
          <w:sz w:val="26"/>
          <w:szCs w:val="26"/>
        </w:rPr>
        <w:t>6.</w:t>
      </w:r>
      <w:r w:rsidR="00D30749">
        <w:rPr>
          <w:color w:val="414142"/>
          <w:sz w:val="26"/>
          <w:szCs w:val="26"/>
        </w:rPr>
        <w:t xml:space="preserve"> </w:t>
      </w:r>
      <w:r w:rsidR="00B43FCA">
        <w:rPr>
          <w:i/>
          <w:iCs/>
          <w:color w:val="000000" w:themeColor="text1"/>
          <w:sz w:val="26"/>
          <w:szCs w:val="26"/>
        </w:rPr>
        <w:t>S</w:t>
      </w:r>
      <w:r w:rsidRPr="00397D27">
        <w:rPr>
          <w:i/>
          <w:iCs/>
          <w:color w:val="000000" w:themeColor="text1"/>
          <w:sz w:val="26"/>
          <w:szCs w:val="26"/>
        </w:rPr>
        <w:t>istēmiskuma princips</w:t>
      </w:r>
      <w:r w:rsidRPr="00585B42">
        <w:rPr>
          <w:color w:val="000000" w:themeColor="text1"/>
          <w:sz w:val="26"/>
          <w:szCs w:val="26"/>
        </w:rPr>
        <w:t xml:space="preserve"> – mācību snieguma vērtēšanas pamatā ir sistēma, kuru raksturo regulāru un pamatotu, noteiktā secībā veidotu darbību kopums;</w:t>
      </w:r>
    </w:p>
    <w:p w14:paraId="1996C6D4" w14:textId="14846FC8" w:rsidR="00C36CB7" w:rsidRPr="00585B42" w:rsidRDefault="00C36CB7" w:rsidP="00C36CB7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85B42">
        <w:rPr>
          <w:color w:val="000000" w:themeColor="text1"/>
          <w:sz w:val="26"/>
          <w:szCs w:val="26"/>
        </w:rPr>
        <w:t xml:space="preserve">7. </w:t>
      </w:r>
      <w:r w:rsidR="00B43FCA">
        <w:rPr>
          <w:i/>
          <w:iCs/>
          <w:color w:val="000000" w:themeColor="text1"/>
          <w:sz w:val="26"/>
          <w:szCs w:val="26"/>
        </w:rPr>
        <w:t>A</w:t>
      </w:r>
      <w:r w:rsidRPr="00397D27">
        <w:rPr>
          <w:i/>
          <w:iCs/>
          <w:color w:val="000000" w:themeColor="text1"/>
          <w:sz w:val="26"/>
          <w:szCs w:val="26"/>
        </w:rPr>
        <w:t>tklātības un skaidrības princips</w:t>
      </w:r>
      <w:r w:rsidRPr="00585B42">
        <w:rPr>
          <w:color w:val="000000" w:themeColor="text1"/>
          <w:sz w:val="26"/>
          <w:szCs w:val="26"/>
        </w:rPr>
        <w:t xml:space="preserve"> – pirms mācību snieguma demonstrēšanas skolēnam ir zināmi un saprotami plānotie sasniedzamie rezultāti un viņa mācību snieguma vērtēšanas kritēriji;</w:t>
      </w:r>
    </w:p>
    <w:p w14:paraId="48568523" w14:textId="056F85D7" w:rsidR="00C36CB7" w:rsidRPr="00585B42" w:rsidRDefault="00C36CB7" w:rsidP="00C36CB7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85B42">
        <w:rPr>
          <w:color w:val="000000" w:themeColor="text1"/>
          <w:sz w:val="26"/>
          <w:szCs w:val="26"/>
        </w:rPr>
        <w:t xml:space="preserve">8. </w:t>
      </w:r>
      <w:r w:rsidR="00B43FCA">
        <w:rPr>
          <w:i/>
          <w:iCs/>
          <w:color w:val="000000" w:themeColor="text1"/>
          <w:sz w:val="26"/>
          <w:szCs w:val="26"/>
        </w:rPr>
        <w:t>M</w:t>
      </w:r>
      <w:r w:rsidRPr="00397D27">
        <w:rPr>
          <w:i/>
          <w:iCs/>
          <w:color w:val="000000" w:themeColor="text1"/>
          <w:sz w:val="26"/>
          <w:szCs w:val="26"/>
        </w:rPr>
        <w:t>etodiskās daudzveidības princips</w:t>
      </w:r>
      <w:r w:rsidRPr="00585B42">
        <w:rPr>
          <w:color w:val="000000" w:themeColor="text1"/>
          <w:sz w:val="26"/>
          <w:szCs w:val="26"/>
        </w:rPr>
        <w:t xml:space="preserve"> – mācību snieguma vērtēšanai izmanto dažādus vērtēšanas metodiskos paņēmienus;</w:t>
      </w:r>
    </w:p>
    <w:p w14:paraId="3A3E6C8D" w14:textId="10DDF8CA" w:rsidR="00C36CB7" w:rsidRPr="00585B42" w:rsidRDefault="00C36CB7" w:rsidP="00C36CB7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85B42">
        <w:rPr>
          <w:color w:val="000000" w:themeColor="text1"/>
          <w:sz w:val="26"/>
          <w:szCs w:val="26"/>
        </w:rPr>
        <w:t xml:space="preserve">9. </w:t>
      </w:r>
      <w:r w:rsidR="00B43FCA">
        <w:rPr>
          <w:i/>
          <w:iCs/>
          <w:color w:val="000000" w:themeColor="text1"/>
          <w:sz w:val="26"/>
          <w:szCs w:val="26"/>
        </w:rPr>
        <w:t>I</w:t>
      </w:r>
      <w:r w:rsidRPr="00397D27">
        <w:rPr>
          <w:i/>
          <w:iCs/>
          <w:color w:val="000000" w:themeColor="text1"/>
          <w:sz w:val="26"/>
          <w:szCs w:val="26"/>
        </w:rPr>
        <w:t>ekļaujošais princips</w:t>
      </w:r>
      <w:r w:rsidRPr="00585B42">
        <w:rPr>
          <w:color w:val="000000" w:themeColor="text1"/>
          <w:sz w:val="26"/>
          <w:szCs w:val="26"/>
        </w:rPr>
        <w:t xml:space="preserve"> – mācību snieguma vērtēšana tiek pielāgota ikviena skolēna dažādajām mācīšanās vajadzībām, piemēram, laika dalījums un ilgums, vide, skolēn</w:t>
      </w:r>
      <w:r w:rsidR="00B43FCA">
        <w:rPr>
          <w:color w:val="000000" w:themeColor="text1"/>
          <w:sz w:val="26"/>
          <w:szCs w:val="26"/>
        </w:rPr>
        <w:t>a snieguma demonstrēšanas veids</w:t>
      </w:r>
      <w:r w:rsidRPr="00585B42">
        <w:rPr>
          <w:color w:val="000000" w:themeColor="text1"/>
          <w:sz w:val="26"/>
          <w:szCs w:val="26"/>
        </w:rPr>
        <w:t>;</w:t>
      </w:r>
    </w:p>
    <w:p w14:paraId="07D73917" w14:textId="728A5048" w:rsidR="00C36CB7" w:rsidRPr="00585B42" w:rsidRDefault="00C36CB7" w:rsidP="00C36CB7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6CB7">
        <w:rPr>
          <w:color w:val="414142"/>
          <w:sz w:val="26"/>
          <w:szCs w:val="26"/>
        </w:rPr>
        <w:lastRenderedPageBreak/>
        <w:t xml:space="preserve">10. </w:t>
      </w:r>
      <w:r w:rsidR="00B43FCA">
        <w:rPr>
          <w:color w:val="414142"/>
          <w:sz w:val="26"/>
          <w:szCs w:val="26"/>
        </w:rPr>
        <w:t>I</w:t>
      </w:r>
      <w:r w:rsidRPr="00397D27">
        <w:rPr>
          <w:i/>
          <w:iCs/>
          <w:color w:val="000000" w:themeColor="text1"/>
          <w:sz w:val="26"/>
          <w:szCs w:val="26"/>
        </w:rPr>
        <w:t>zaugsmes princips</w:t>
      </w:r>
      <w:r w:rsidRPr="00585B42">
        <w:rPr>
          <w:color w:val="000000" w:themeColor="text1"/>
          <w:sz w:val="26"/>
          <w:szCs w:val="26"/>
        </w:rPr>
        <w:t xml:space="preserve"> – mācību snieguma vērtēšanā, īpaši mācīšanās posma noslēgumā, tiek ņemta vērā skolēna individuālā mācību snieguma attīstības dinamika</w:t>
      </w:r>
      <w:r w:rsidRPr="00585B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24E5EB" w14:textId="77777777" w:rsidR="00367F67" w:rsidRPr="005D65AF" w:rsidRDefault="00264B4B" w:rsidP="005D65AF">
      <w:pPr>
        <w:spacing w:line="360" w:lineRule="auto"/>
        <w:jc w:val="both"/>
        <w:rPr>
          <w:b/>
          <w:szCs w:val="26"/>
        </w:rPr>
      </w:pPr>
      <w:r w:rsidRPr="005D65AF">
        <w:rPr>
          <w:b/>
          <w:szCs w:val="26"/>
        </w:rPr>
        <w:t>I</w:t>
      </w:r>
      <w:r w:rsidR="00367F67" w:rsidRPr="005D65AF">
        <w:rPr>
          <w:b/>
          <w:szCs w:val="26"/>
        </w:rPr>
        <w:t>V. Mācību sasniegumu vērtēšanas plānošana un vadība</w:t>
      </w:r>
    </w:p>
    <w:p w14:paraId="18955565" w14:textId="5FEAB910" w:rsidR="00367F67" w:rsidRPr="005D65AF" w:rsidRDefault="00BB36B1" w:rsidP="005D65AF">
      <w:pPr>
        <w:spacing w:line="360" w:lineRule="auto"/>
        <w:jc w:val="both"/>
        <w:rPr>
          <w:szCs w:val="26"/>
        </w:rPr>
      </w:pPr>
      <w:r w:rsidRPr="005D65AF">
        <w:rPr>
          <w:bCs/>
          <w:szCs w:val="26"/>
        </w:rPr>
        <w:t>1</w:t>
      </w:r>
      <w:r>
        <w:rPr>
          <w:bCs/>
          <w:szCs w:val="26"/>
        </w:rPr>
        <w:t>1</w:t>
      </w:r>
      <w:r w:rsidR="00264B4B" w:rsidRPr="005D65AF">
        <w:rPr>
          <w:bCs/>
          <w:szCs w:val="26"/>
        </w:rPr>
        <w:t xml:space="preserve">. </w:t>
      </w:r>
      <w:r w:rsidR="00367F67" w:rsidRPr="005D65AF">
        <w:rPr>
          <w:szCs w:val="26"/>
        </w:rPr>
        <w:t>Skolas vadība:</w:t>
      </w:r>
    </w:p>
    <w:p w14:paraId="0F9E2B28" w14:textId="6F93DBCE" w:rsidR="00367F67" w:rsidRPr="00000676" w:rsidRDefault="00264B4B" w:rsidP="00000676">
      <w:pPr>
        <w:pStyle w:val="Sarakstarindkopa"/>
        <w:spacing w:line="360" w:lineRule="auto"/>
        <w:ind w:left="993" w:hanging="633"/>
        <w:jc w:val="both"/>
        <w:rPr>
          <w:sz w:val="26"/>
        </w:rPr>
      </w:pPr>
      <w:r w:rsidRPr="005D65AF">
        <w:rPr>
          <w:bCs/>
          <w:sz w:val="26"/>
          <w:szCs w:val="26"/>
        </w:rPr>
        <w:t>1</w:t>
      </w:r>
      <w:r w:rsidR="007579CE">
        <w:rPr>
          <w:bCs/>
          <w:sz w:val="26"/>
          <w:szCs w:val="26"/>
        </w:rPr>
        <w:t>2</w:t>
      </w:r>
      <w:r w:rsidRPr="005D65AF">
        <w:rPr>
          <w:bCs/>
          <w:sz w:val="26"/>
          <w:szCs w:val="26"/>
        </w:rPr>
        <w:t>.1.</w:t>
      </w:r>
      <w:r w:rsidRPr="005D65AF">
        <w:rPr>
          <w:sz w:val="26"/>
          <w:szCs w:val="26"/>
        </w:rPr>
        <w:t xml:space="preserve"> </w:t>
      </w:r>
      <w:r w:rsidR="00367F67" w:rsidRPr="005D65AF">
        <w:rPr>
          <w:sz w:val="26"/>
          <w:szCs w:val="26"/>
        </w:rPr>
        <w:t>nodrošina izglītojamo mācību sasniegumu vērtēšanu atbilstoši apstiprinātajai izglītojamo mācību sasniegumu vērtēšanas kārtībai;</w:t>
      </w:r>
    </w:p>
    <w:p w14:paraId="41EA5474" w14:textId="16645F0E" w:rsidR="00367F67" w:rsidRPr="005D65AF" w:rsidRDefault="00264B4B" w:rsidP="005D65AF">
      <w:pPr>
        <w:spacing w:line="360" w:lineRule="auto"/>
        <w:ind w:left="993" w:hanging="633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2</w:t>
      </w:r>
      <w:r w:rsidRPr="005D65AF">
        <w:rPr>
          <w:bCs/>
          <w:szCs w:val="26"/>
        </w:rPr>
        <w:t>.3.</w:t>
      </w:r>
      <w:r w:rsidRPr="005D65AF">
        <w:rPr>
          <w:szCs w:val="26"/>
        </w:rPr>
        <w:t xml:space="preserve"> </w:t>
      </w:r>
      <w:r w:rsidR="00367F67" w:rsidRPr="005D65AF">
        <w:rPr>
          <w:szCs w:val="26"/>
        </w:rPr>
        <w:t xml:space="preserve">nodrošina un pārrauga pedagogu un vecāku sadarbību izglītojamo mācību sasniegumu vērtēšanā un analīzē; </w:t>
      </w:r>
    </w:p>
    <w:p w14:paraId="55B6C573" w14:textId="308D2735" w:rsidR="00367F67" w:rsidRPr="005D65AF" w:rsidRDefault="00264B4B" w:rsidP="005D65AF">
      <w:pPr>
        <w:spacing w:line="360" w:lineRule="auto"/>
        <w:ind w:left="993" w:hanging="633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2</w:t>
      </w:r>
      <w:r w:rsidRPr="005D65AF">
        <w:rPr>
          <w:bCs/>
          <w:szCs w:val="26"/>
        </w:rPr>
        <w:t>.4.</w:t>
      </w:r>
      <w:r w:rsidRPr="005D65AF">
        <w:rPr>
          <w:szCs w:val="26"/>
        </w:rPr>
        <w:t xml:space="preserve"> </w:t>
      </w:r>
      <w:r w:rsidR="00367F67" w:rsidRPr="005D65AF">
        <w:rPr>
          <w:szCs w:val="26"/>
        </w:rPr>
        <w:t xml:space="preserve">ne retāk kā reizi semestrī pārrauga ierakstus e-klases žurnālā par izglītojamo sasniegumiem; </w:t>
      </w:r>
    </w:p>
    <w:p w14:paraId="5FC1A86A" w14:textId="239F613F" w:rsidR="00367F67" w:rsidRPr="005D65AF" w:rsidRDefault="00264B4B" w:rsidP="005D65AF">
      <w:pPr>
        <w:spacing w:line="360" w:lineRule="auto"/>
        <w:ind w:left="993" w:hanging="633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2</w:t>
      </w:r>
      <w:r w:rsidRPr="005D65AF">
        <w:rPr>
          <w:bCs/>
          <w:szCs w:val="26"/>
        </w:rPr>
        <w:t>.5.</w:t>
      </w:r>
      <w:r w:rsidRPr="005D65AF">
        <w:rPr>
          <w:szCs w:val="26"/>
        </w:rPr>
        <w:t xml:space="preserve"> </w:t>
      </w:r>
      <w:r w:rsidR="00C36CB7">
        <w:rPr>
          <w:szCs w:val="26"/>
        </w:rPr>
        <w:t>ievieto e-klasē</w:t>
      </w:r>
      <w:r w:rsidR="00367F67" w:rsidRPr="005D65AF">
        <w:rPr>
          <w:szCs w:val="26"/>
        </w:rPr>
        <w:t xml:space="preserve"> </w:t>
      </w:r>
      <w:r w:rsidR="00367F67" w:rsidRPr="001112E6">
        <w:rPr>
          <w:color w:val="000000" w:themeColor="text1"/>
          <w:szCs w:val="26"/>
        </w:rPr>
        <w:t xml:space="preserve">izglītojamajiem, vecākiem un pedagogiem </w:t>
      </w:r>
      <w:r w:rsidR="00367F67" w:rsidRPr="005D65AF">
        <w:rPr>
          <w:szCs w:val="26"/>
        </w:rPr>
        <w:t>mēne</w:t>
      </w:r>
      <w:r w:rsidR="001112E6">
        <w:rPr>
          <w:szCs w:val="26"/>
        </w:rPr>
        <w:t>sī plānoto</w:t>
      </w:r>
      <w:r w:rsidR="00367F67" w:rsidRPr="005D65AF">
        <w:rPr>
          <w:szCs w:val="26"/>
        </w:rPr>
        <w:t xml:space="preserve"> pārbaudes darbu grafiku</w:t>
      </w:r>
      <w:r w:rsidR="00DA616B">
        <w:rPr>
          <w:szCs w:val="26"/>
        </w:rPr>
        <w:t>.</w:t>
      </w:r>
      <w:r w:rsidR="00DA616B" w:rsidRPr="005D65AF">
        <w:rPr>
          <w:szCs w:val="26"/>
        </w:rPr>
        <w:t xml:space="preserve"> </w:t>
      </w:r>
    </w:p>
    <w:p w14:paraId="494B188C" w14:textId="6F99028C" w:rsidR="00367F67" w:rsidRPr="005D65AF" w:rsidRDefault="00264B4B" w:rsidP="005D65AF">
      <w:pPr>
        <w:spacing w:line="360" w:lineRule="auto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3</w:t>
      </w:r>
      <w:r w:rsidRPr="005D65AF">
        <w:rPr>
          <w:bCs/>
          <w:szCs w:val="26"/>
        </w:rPr>
        <w:t>.</w:t>
      </w:r>
      <w:r w:rsidRPr="005D65AF">
        <w:rPr>
          <w:szCs w:val="26"/>
        </w:rPr>
        <w:t xml:space="preserve"> </w:t>
      </w:r>
      <w:r w:rsidR="00367F67" w:rsidRPr="005D65AF">
        <w:rPr>
          <w:szCs w:val="26"/>
        </w:rPr>
        <w:t>Pedagogi:</w:t>
      </w:r>
    </w:p>
    <w:p w14:paraId="60F98308" w14:textId="140CA6BC" w:rsidR="00367F67" w:rsidRPr="005D65AF" w:rsidRDefault="00264B4B" w:rsidP="005D65AF">
      <w:pPr>
        <w:spacing w:line="360" w:lineRule="auto"/>
        <w:ind w:left="284"/>
        <w:jc w:val="both"/>
        <w:rPr>
          <w:bCs/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3</w:t>
      </w:r>
      <w:r w:rsidRPr="005D65AF">
        <w:rPr>
          <w:bCs/>
          <w:szCs w:val="26"/>
        </w:rPr>
        <w:t xml:space="preserve">.1. </w:t>
      </w:r>
      <w:r w:rsidR="00367F67" w:rsidRPr="005D65AF">
        <w:rPr>
          <w:bCs/>
          <w:szCs w:val="26"/>
        </w:rPr>
        <w:t>ievēro vienotu izglītojamo mācību sasniegumu vērtēšanas kārtību;</w:t>
      </w:r>
    </w:p>
    <w:p w14:paraId="479B379B" w14:textId="78F2F297" w:rsidR="00A5359F" w:rsidRPr="005D65AF" w:rsidRDefault="00264B4B" w:rsidP="005D65AF">
      <w:pPr>
        <w:spacing w:line="360" w:lineRule="auto"/>
        <w:ind w:left="851" w:hanging="567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3</w:t>
      </w:r>
      <w:r w:rsidRPr="005D65AF">
        <w:rPr>
          <w:bCs/>
          <w:szCs w:val="26"/>
        </w:rPr>
        <w:t>.2.</w:t>
      </w:r>
      <w:r w:rsidRPr="005D65AF">
        <w:rPr>
          <w:szCs w:val="26"/>
        </w:rPr>
        <w:t xml:space="preserve"> </w:t>
      </w:r>
      <w:r w:rsidR="00367F67" w:rsidRPr="005D65AF">
        <w:rPr>
          <w:szCs w:val="26"/>
        </w:rPr>
        <w:t>iepazīstina izglītojamos un viņu vecākus ar izglītojamo mācību sasniegumu vērtēšanas kārtību, kas publicēta skolas mājaslapā;</w:t>
      </w:r>
    </w:p>
    <w:p w14:paraId="134BAC11" w14:textId="7CB4E9E9" w:rsidR="00A5359F" w:rsidRPr="005D65AF" w:rsidRDefault="00264B4B" w:rsidP="005D65AF">
      <w:pPr>
        <w:spacing w:line="360" w:lineRule="auto"/>
        <w:ind w:left="284"/>
        <w:jc w:val="both"/>
        <w:rPr>
          <w:bCs/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3</w:t>
      </w:r>
      <w:r w:rsidRPr="005D65AF">
        <w:rPr>
          <w:bCs/>
          <w:szCs w:val="26"/>
        </w:rPr>
        <w:t xml:space="preserve">.3. </w:t>
      </w:r>
      <w:r w:rsidR="001112E6">
        <w:rPr>
          <w:bCs/>
          <w:szCs w:val="26"/>
        </w:rPr>
        <w:t xml:space="preserve">mācību gada </w:t>
      </w:r>
      <w:r w:rsidR="00A5359F" w:rsidRPr="005D65AF">
        <w:rPr>
          <w:bCs/>
          <w:szCs w:val="26"/>
        </w:rPr>
        <w:t>sākumā informē 1.-12.klašu izglītojamos par pārbaudes darbu</w:t>
      </w:r>
      <w:r w:rsidR="001112E6">
        <w:rPr>
          <w:bCs/>
          <w:szCs w:val="26"/>
        </w:rPr>
        <w:t xml:space="preserve"> (</w:t>
      </w:r>
      <w:proofErr w:type="spellStart"/>
      <w:r w:rsidR="001112E6">
        <w:rPr>
          <w:bCs/>
          <w:szCs w:val="26"/>
        </w:rPr>
        <w:t>summatīvā</w:t>
      </w:r>
      <w:proofErr w:type="spellEnd"/>
      <w:r w:rsidR="001112E6">
        <w:rPr>
          <w:bCs/>
          <w:szCs w:val="26"/>
        </w:rPr>
        <w:t xml:space="preserve"> vērtēšana)</w:t>
      </w:r>
      <w:r w:rsidR="00A5359F" w:rsidRPr="005D65AF">
        <w:rPr>
          <w:bCs/>
          <w:szCs w:val="26"/>
        </w:rPr>
        <w:t xml:space="preserve"> skaitu;</w:t>
      </w:r>
    </w:p>
    <w:p w14:paraId="630D68F0" w14:textId="239AD769" w:rsidR="00264B4B" w:rsidRPr="005D65AF" w:rsidRDefault="00A5359F" w:rsidP="006A0090">
      <w:pPr>
        <w:spacing w:line="360" w:lineRule="auto"/>
        <w:ind w:left="851" w:hanging="567"/>
        <w:jc w:val="both"/>
        <w:rPr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3</w:t>
      </w:r>
      <w:r w:rsidRPr="005D65AF">
        <w:rPr>
          <w:bCs/>
          <w:szCs w:val="26"/>
        </w:rPr>
        <w:t xml:space="preserve">.4. </w:t>
      </w:r>
      <w:r w:rsidR="00367F67" w:rsidRPr="005D65AF">
        <w:rPr>
          <w:bCs/>
          <w:szCs w:val="26"/>
        </w:rPr>
        <w:t>objektīvu</w:t>
      </w:r>
      <w:r w:rsidR="00367F67" w:rsidRPr="005D65AF">
        <w:rPr>
          <w:szCs w:val="26"/>
        </w:rPr>
        <w:t xml:space="preserve"> iemeslu dēļ veic izmaiņas pārbaudes darbu grafikā, tās saskaņojot ar direktores vietnieku mācību darbā.</w:t>
      </w:r>
    </w:p>
    <w:p w14:paraId="147FAB3D" w14:textId="6BAD753A" w:rsidR="00367F67" w:rsidRPr="005D65AF" w:rsidRDefault="00264B4B" w:rsidP="005D65AF">
      <w:pPr>
        <w:spacing w:line="360" w:lineRule="auto"/>
        <w:jc w:val="both"/>
        <w:rPr>
          <w:b/>
          <w:szCs w:val="26"/>
        </w:rPr>
      </w:pPr>
      <w:r w:rsidRPr="005D65AF">
        <w:rPr>
          <w:b/>
          <w:bCs/>
          <w:szCs w:val="26"/>
        </w:rPr>
        <w:t>V</w:t>
      </w:r>
      <w:r w:rsidR="00367F67" w:rsidRPr="005D65AF">
        <w:rPr>
          <w:b/>
          <w:bCs/>
          <w:szCs w:val="26"/>
        </w:rPr>
        <w:t xml:space="preserve">. Izglītojamo mācību sasniegumu </w:t>
      </w:r>
      <w:proofErr w:type="spellStart"/>
      <w:r w:rsidR="00A5359F" w:rsidRPr="005D65AF">
        <w:rPr>
          <w:b/>
          <w:bCs/>
          <w:szCs w:val="26"/>
        </w:rPr>
        <w:t>formatīvā</w:t>
      </w:r>
      <w:proofErr w:type="spellEnd"/>
      <w:r w:rsidR="00A5359F" w:rsidRPr="005D65AF">
        <w:rPr>
          <w:b/>
          <w:bCs/>
          <w:szCs w:val="26"/>
        </w:rPr>
        <w:t xml:space="preserve"> vērtēšana</w:t>
      </w:r>
    </w:p>
    <w:p w14:paraId="218BF110" w14:textId="5F42F943" w:rsidR="00BA43FD" w:rsidRPr="005D65AF" w:rsidRDefault="00264B4B" w:rsidP="005D65AF">
      <w:pPr>
        <w:spacing w:line="360" w:lineRule="auto"/>
        <w:ind w:left="426" w:hanging="426"/>
        <w:jc w:val="both"/>
        <w:rPr>
          <w:bCs/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4</w:t>
      </w:r>
      <w:r w:rsidRPr="005D65AF">
        <w:rPr>
          <w:bCs/>
          <w:szCs w:val="26"/>
        </w:rPr>
        <w:t xml:space="preserve">. </w:t>
      </w:r>
      <w:r w:rsidR="00A5359F" w:rsidRPr="005D65AF">
        <w:rPr>
          <w:bCs/>
          <w:szCs w:val="26"/>
        </w:rPr>
        <w:t xml:space="preserve">Diagnosticējošais darbs tiek organizēts ar mērķi, lai iegūtu nepieciešamo informāciju par mācību satura apguves līmeni un tiek izteikts procentuāli. </w:t>
      </w:r>
    </w:p>
    <w:p w14:paraId="00D8F3CB" w14:textId="60530117" w:rsidR="00367F67" w:rsidRPr="005D65AF" w:rsidRDefault="00A5359F" w:rsidP="005D65AF">
      <w:pPr>
        <w:spacing w:line="360" w:lineRule="auto"/>
        <w:ind w:left="426" w:hanging="426"/>
        <w:jc w:val="both"/>
        <w:rPr>
          <w:bCs/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5</w:t>
      </w:r>
      <w:r w:rsidRPr="005D65AF">
        <w:rPr>
          <w:bCs/>
          <w:szCs w:val="26"/>
        </w:rPr>
        <w:t xml:space="preserve">. </w:t>
      </w:r>
      <w:r w:rsidR="003E0200" w:rsidRPr="005D65AF">
        <w:rPr>
          <w:bCs/>
          <w:szCs w:val="26"/>
        </w:rPr>
        <w:t>I</w:t>
      </w:r>
      <w:r w:rsidR="00367F67" w:rsidRPr="005D65AF">
        <w:rPr>
          <w:bCs/>
          <w:szCs w:val="26"/>
        </w:rPr>
        <w:t>zglītojamo sasniegumus mācību procesā vērtē saskaņā ar normatīvajos aktos noteikto kārtību.</w:t>
      </w:r>
    </w:p>
    <w:p w14:paraId="106A82E7" w14:textId="401863EE" w:rsidR="00367F67" w:rsidRPr="001112E6" w:rsidRDefault="00264B4B" w:rsidP="00000676">
      <w:pPr>
        <w:spacing w:line="360" w:lineRule="auto"/>
        <w:ind w:left="709" w:hanging="425"/>
        <w:jc w:val="both"/>
        <w:rPr>
          <w:bCs/>
          <w:szCs w:val="26"/>
        </w:rPr>
      </w:pPr>
      <w:r w:rsidRPr="005D65AF">
        <w:rPr>
          <w:bCs/>
          <w:szCs w:val="26"/>
        </w:rPr>
        <w:t>1</w:t>
      </w:r>
      <w:r w:rsidR="007579CE">
        <w:rPr>
          <w:bCs/>
          <w:szCs w:val="26"/>
        </w:rPr>
        <w:t>5</w:t>
      </w:r>
      <w:r w:rsidRPr="005D65AF">
        <w:rPr>
          <w:bCs/>
          <w:szCs w:val="26"/>
        </w:rPr>
        <w:t>.1</w:t>
      </w:r>
      <w:r w:rsidR="00367F67" w:rsidRPr="005D65AF">
        <w:rPr>
          <w:bCs/>
          <w:color w:val="000000" w:themeColor="text1"/>
          <w:szCs w:val="26"/>
        </w:rPr>
        <w:t>.</w:t>
      </w:r>
      <w:r w:rsidR="00A5359F" w:rsidRPr="005D65AF">
        <w:rPr>
          <w:bCs/>
          <w:color w:val="000000" w:themeColor="text1"/>
          <w:szCs w:val="26"/>
        </w:rPr>
        <w:t xml:space="preserve"> 1.-</w:t>
      </w:r>
      <w:r w:rsidR="001112E6">
        <w:rPr>
          <w:bCs/>
          <w:color w:val="000000" w:themeColor="text1"/>
          <w:szCs w:val="26"/>
        </w:rPr>
        <w:t>1</w:t>
      </w:r>
      <w:r w:rsidR="00A5359F" w:rsidRPr="005D65AF">
        <w:rPr>
          <w:bCs/>
          <w:color w:val="000000" w:themeColor="text1"/>
          <w:szCs w:val="26"/>
        </w:rPr>
        <w:t xml:space="preserve">2.klašu izglītojamo mācību sasniegumus mācību priekšmetos vērtē izmantojot </w:t>
      </w:r>
      <w:proofErr w:type="spellStart"/>
      <w:r w:rsidR="00A5359F" w:rsidRPr="005D65AF">
        <w:rPr>
          <w:bCs/>
          <w:color w:val="000000" w:themeColor="text1"/>
          <w:szCs w:val="26"/>
        </w:rPr>
        <w:t>formatīvo</w:t>
      </w:r>
      <w:proofErr w:type="spellEnd"/>
      <w:r w:rsidR="00A5359F" w:rsidRPr="005D65AF">
        <w:rPr>
          <w:bCs/>
          <w:color w:val="000000" w:themeColor="text1"/>
          <w:szCs w:val="26"/>
        </w:rPr>
        <w:t xml:space="preserve"> vērtēšanu ( %)</w:t>
      </w:r>
      <w:r w:rsidR="001112E6">
        <w:rPr>
          <w:bCs/>
          <w:color w:val="000000" w:themeColor="text1"/>
          <w:szCs w:val="26"/>
        </w:rPr>
        <w:t>.</w:t>
      </w:r>
      <w:r w:rsidR="001112E6" w:rsidRPr="001112E6">
        <w:rPr>
          <w:color w:val="000000"/>
          <w:szCs w:val="26"/>
        </w:rPr>
        <w:t xml:space="preserve"> </w:t>
      </w:r>
      <w:proofErr w:type="spellStart"/>
      <w:r w:rsidR="001112E6">
        <w:rPr>
          <w:color w:val="000000"/>
          <w:szCs w:val="26"/>
        </w:rPr>
        <w:t>F</w:t>
      </w:r>
      <w:r w:rsidR="001112E6" w:rsidRPr="005D65AF">
        <w:rPr>
          <w:color w:val="000000"/>
          <w:szCs w:val="26"/>
        </w:rPr>
        <w:t>ormatīvais</w:t>
      </w:r>
      <w:proofErr w:type="spellEnd"/>
      <w:r w:rsidR="001112E6" w:rsidRPr="005D65AF">
        <w:rPr>
          <w:color w:val="000000"/>
          <w:szCs w:val="26"/>
        </w:rPr>
        <w:t xml:space="preserve"> vērtējums neietekmē gada vērtējumu.</w:t>
      </w:r>
    </w:p>
    <w:p w14:paraId="17F4C0F4" w14:textId="72C83469" w:rsidR="003E0200" w:rsidRPr="006A0090" w:rsidRDefault="000E0824" w:rsidP="00000676">
      <w:pPr>
        <w:spacing w:line="360" w:lineRule="auto"/>
        <w:jc w:val="both"/>
        <w:rPr>
          <w:bCs/>
          <w:color w:val="000000" w:themeColor="text1"/>
          <w:szCs w:val="26"/>
        </w:rPr>
      </w:pPr>
      <w:r w:rsidRPr="005D65AF">
        <w:rPr>
          <w:bCs/>
          <w:szCs w:val="26"/>
        </w:rPr>
        <w:t>1</w:t>
      </w:r>
      <w:r w:rsidR="00A00838">
        <w:rPr>
          <w:bCs/>
          <w:szCs w:val="26"/>
        </w:rPr>
        <w:t>6</w:t>
      </w:r>
      <w:r w:rsidR="00BA43FD" w:rsidRPr="005D65AF">
        <w:rPr>
          <w:bCs/>
          <w:szCs w:val="26"/>
        </w:rPr>
        <w:t>.</w:t>
      </w:r>
      <w:r w:rsidRPr="005D65AF">
        <w:rPr>
          <w:bCs/>
          <w:szCs w:val="26"/>
        </w:rPr>
        <w:t xml:space="preserve"> </w:t>
      </w:r>
      <w:r w:rsidRPr="005D65AF">
        <w:rPr>
          <w:bCs/>
          <w:color w:val="000000" w:themeColor="text1"/>
          <w:szCs w:val="26"/>
        </w:rPr>
        <w:t xml:space="preserve"> </w:t>
      </w:r>
      <w:r w:rsidR="00367F67" w:rsidRPr="005D65AF">
        <w:rPr>
          <w:bCs/>
          <w:color w:val="000000" w:themeColor="text1"/>
          <w:szCs w:val="26"/>
        </w:rPr>
        <w:t xml:space="preserve">Mājas darbu apjomu nosaka pedagogs, izvērtējot to lietderību, tie pēc vajadzības </w:t>
      </w:r>
      <w:r w:rsidR="005A77ED" w:rsidRPr="005D65AF">
        <w:rPr>
          <w:bCs/>
          <w:color w:val="000000" w:themeColor="text1"/>
          <w:szCs w:val="26"/>
        </w:rPr>
        <w:t>tiek</w:t>
      </w:r>
      <w:r w:rsidR="00A92729" w:rsidRPr="005D65AF">
        <w:rPr>
          <w:bCs/>
          <w:color w:val="000000" w:themeColor="text1"/>
          <w:szCs w:val="26"/>
        </w:rPr>
        <w:t xml:space="preserve"> </w:t>
      </w:r>
      <w:r w:rsidR="00367F67" w:rsidRPr="005D65AF">
        <w:rPr>
          <w:bCs/>
          <w:color w:val="000000" w:themeColor="text1"/>
          <w:szCs w:val="26"/>
        </w:rPr>
        <w:t xml:space="preserve">vērtēti procentos. </w:t>
      </w:r>
    </w:p>
    <w:p w14:paraId="2B5AE611" w14:textId="5CF47F16" w:rsidR="00367F67" w:rsidRPr="005D65AF" w:rsidRDefault="00367F67" w:rsidP="005D65AF">
      <w:pPr>
        <w:spacing w:line="360" w:lineRule="auto"/>
        <w:jc w:val="both"/>
        <w:rPr>
          <w:b/>
          <w:iCs/>
          <w:color w:val="000000"/>
          <w:szCs w:val="26"/>
        </w:rPr>
      </w:pPr>
      <w:r w:rsidRPr="005D65AF">
        <w:rPr>
          <w:b/>
          <w:szCs w:val="26"/>
        </w:rPr>
        <w:t xml:space="preserve">VI. Izglītojamā mācību </w:t>
      </w:r>
      <w:r w:rsidR="007A018E">
        <w:rPr>
          <w:b/>
          <w:szCs w:val="26"/>
        </w:rPr>
        <w:t>sa</w:t>
      </w:r>
      <w:r w:rsidRPr="005D65AF">
        <w:rPr>
          <w:b/>
          <w:iCs/>
          <w:color w:val="000000"/>
          <w:szCs w:val="26"/>
        </w:rPr>
        <w:t xml:space="preserve">snieguma novērtēšana jeb </w:t>
      </w:r>
      <w:proofErr w:type="spellStart"/>
      <w:r w:rsidRPr="005D65AF">
        <w:rPr>
          <w:b/>
          <w:iCs/>
          <w:color w:val="000000"/>
          <w:szCs w:val="26"/>
        </w:rPr>
        <w:t>summatīvā</w:t>
      </w:r>
      <w:proofErr w:type="spellEnd"/>
      <w:r w:rsidRPr="005D65AF">
        <w:rPr>
          <w:b/>
          <w:iCs/>
          <w:color w:val="000000"/>
          <w:szCs w:val="26"/>
        </w:rPr>
        <w:t xml:space="preserve"> vērtēšana</w:t>
      </w:r>
    </w:p>
    <w:p w14:paraId="24431810" w14:textId="711BBA24" w:rsidR="005158E8" w:rsidRPr="005158E8" w:rsidRDefault="003E0200" w:rsidP="005158E8">
      <w:pPr>
        <w:pStyle w:val="tv21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6"/>
          <w:szCs w:val="26"/>
        </w:rPr>
      </w:pPr>
      <w:r w:rsidRPr="005158E8">
        <w:rPr>
          <w:bCs/>
          <w:iCs/>
          <w:color w:val="000000" w:themeColor="text1"/>
          <w:sz w:val="26"/>
          <w:szCs w:val="26"/>
        </w:rPr>
        <w:t>1</w:t>
      </w:r>
      <w:r w:rsidR="00A00838" w:rsidRPr="005158E8">
        <w:rPr>
          <w:bCs/>
          <w:iCs/>
          <w:color w:val="000000" w:themeColor="text1"/>
          <w:sz w:val="26"/>
          <w:szCs w:val="26"/>
        </w:rPr>
        <w:t>7</w:t>
      </w:r>
      <w:r w:rsidRPr="005158E8">
        <w:rPr>
          <w:bCs/>
          <w:iCs/>
          <w:color w:val="000000" w:themeColor="text1"/>
          <w:sz w:val="26"/>
          <w:szCs w:val="26"/>
        </w:rPr>
        <w:t>.</w:t>
      </w:r>
      <w:r w:rsidR="005158E8" w:rsidRPr="005158E8">
        <w:rPr>
          <w:color w:val="000000" w:themeColor="text1"/>
          <w:sz w:val="26"/>
          <w:szCs w:val="26"/>
        </w:rPr>
        <w:t xml:space="preserve"> Skolēna mācību sniegums mācību gada noslēgumā </w:t>
      </w:r>
      <w:proofErr w:type="spellStart"/>
      <w:r w:rsidR="005158E8" w:rsidRPr="005158E8">
        <w:rPr>
          <w:color w:val="000000" w:themeColor="text1"/>
          <w:sz w:val="26"/>
          <w:szCs w:val="26"/>
        </w:rPr>
        <w:t>summatīvā</w:t>
      </w:r>
      <w:proofErr w:type="spellEnd"/>
      <w:r w:rsidR="005158E8" w:rsidRPr="005158E8">
        <w:rPr>
          <w:color w:val="000000" w:themeColor="text1"/>
          <w:sz w:val="26"/>
          <w:szCs w:val="26"/>
        </w:rPr>
        <w:t xml:space="preserve"> vērtēšanā tiek izteikts  1.–3. klasē  apguves līmeņos</w:t>
      </w:r>
      <w:r w:rsidR="005158E8">
        <w:rPr>
          <w:color w:val="000000" w:themeColor="text1"/>
          <w:sz w:val="26"/>
          <w:szCs w:val="26"/>
        </w:rPr>
        <w:t>.</w:t>
      </w:r>
    </w:p>
    <w:p w14:paraId="6C9C4249" w14:textId="31CE2389" w:rsidR="005158E8" w:rsidRPr="005158E8" w:rsidRDefault="005158E8" w:rsidP="005158E8">
      <w:pPr>
        <w:pStyle w:val="tv21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 w:themeColor="text1"/>
          <w:sz w:val="26"/>
          <w:szCs w:val="26"/>
        </w:rPr>
      </w:pPr>
      <w:r w:rsidRPr="005158E8">
        <w:rPr>
          <w:color w:val="000000" w:themeColor="text1"/>
          <w:sz w:val="26"/>
          <w:szCs w:val="26"/>
        </w:rPr>
        <w:lastRenderedPageBreak/>
        <w:t>18. Skolēna sniegums atbilstoši plānotajam sasniedzamajam rezultātam tiek vērtēts saskaņā ar šādiem kritērijiem:</w:t>
      </w:r>
    </w:p>
    <w:p w14:paraId="41A7E75A" w14:textId="5033032C" w:rsidR="005158E8" w:rsidRPr="005158E8" w:rsidRDefault="005158E8" w:rsidP="005158E8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158E8">
        <w:rPr>
          <w:color w:val="000000" w:themeColor="text1"/>
          <w:sz w:val="26"/>
          <w:szCs w:val="26"/>
        </w:rPr>
        <w:t>18.1. demonstrēto zināšanu, izpratnes, pamatprasmju mācību jomā, caurviju prasmju un attieksmju apjoms un kvalitāte;</w:t>
      </w:r>
    </w:p>
    <w:p w14:paraId="616332D9" w14:textId="2543A336" w:rsidR="005158E8" w:rsidRPr="005158E8" w:rsidRDefault="005158E8" w:rsidP="005158E8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158E8">
        <w:rPr>
          <w:color w:val="000000" w:themeColor="text1"/>
          <w:sz w:val="26"/>
          <w:szCs w:val="26"/>
        </w:rPr>
        <w:t>18.2. atbalsta nepieciešamība;</w:t>
      </w:r>
    </w:p>
    <w:p w14:paraId="64985A28" w14:textId="3253DE4F" w:rsidR="00DD77BF" w:rsidRPr="005158E8" w:rsidRDefault="005158E8" w:rsidP="005158E8">
      <w:pPr>
        <w:pStyle w:val="tv21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 w:themeColor="text1"/>
          <w:sz w:val="26"/>
          <w:szCs w:val="26"/>
        </w:rPr>
      </w:pPr>
      <w:r w:rsidRPr="005158E8">
        <w:rPr>
          <w:color w:val="000000" w:themeColor="text1"/>
          <w:sz w:val="26"/>
          <w:szCs w:val="26"/>
        </w:rPr>
        <w:t>18.3. spēja lietot apgūto tipveida vai nepazīstamā situācijā.</w:t>
      </w:r>
    </w:p>
    <w:p w14:paraId="1046DE8D" w14:textId="2D0FE848" w:rsidR="003E0200" w:rsidRPr="005D65AF" w:rsidRDefault="005158E8" w:rsidP="005D65AF">
      <w:pPr>
        <w:spacing w:line="360" w:lineRule="auto"/>
        <w:jc w:val="both"/>
        <w:rPr>
          <w:bCs/>
          <w:szCs w:val="26"/>
        </w:rPr>
      </w:pPr>
      <w:r>
        <w:rPr>
          <w:bCs/>
          <w:iCs/>
          <w:color w:val="000000"/>
          <w:szCs w:val="26"/>
        </w:rPr>
        <w:t xml:space="preserve">19. </w:t>
      </w:r>
      <w:proofErr w:type="spellStart"/>
      <w:r w:rsidR="003E0200" w:rsidRPr="005D65AF">
        <w:rPr>
          <w:bCs/>
          <w:iCs/>
          <w:color w:val="000000"/>
          <w:szCs w:val="26"/>
        </w:rPr>
        <w:t>Summatīvo</w:t>
      </w:r>
      <w:proofErr w:type="spellEnd"/>
      <w:r w:rsidR="003E0200" w:rsidRPr="005D65AF">
        <w:rPr>
          <w:bCs/>
          <w:iCs/>
          <w:color w:val="000000"/>
          <w:szCs w:val="26"/>
        </w:rPr>
        <w:t xml:space="preserve">  vērtējumu </w:t>
      </w:r>
      <w:r w:rsidR="00DD77BF">
        <w:rPr>
          <w:bCs/>
          <w:iCs/>
          <w:color w:val="000000"/>
          <w:szCs w:val="26"/>
        </w:rPr>
        <w:t>4</w:t>
      </w:r>
      <w:r w:rsidR="003E0200" w:rsidRPr="005D65AF">
        <w:rPr>
          <w:bCs/>
          <w:iCs/>
          <w:color w:val="000000"/>
          <w:szCs w:val="26"/>
        </w:rPr>
        <w:t>.-12.klasēs izsaka 10 ballu skalā.</w:t>
      </w:r>
    </w:p>
    <w:p w14:paraId="19D9D81E" w14:textId="06A659C9" w:rsidR="0047601C" w:rsidRPr="00DD77BF" w:rsidRDefault="00374ABD" w:rsidP="00DD77BF">
      <w:pPr>
        <w:spacing w:line="360" w:lineRule="auto"/>
        <w:jc w:val="both"/>
        <w:rPr>
          <w:bCs/>
          <w:szCs w:val="26"/>
        </w:rPr>
      </w:pPr>
      <w:bookmarkStart w:id="1" w:name="_Hlk81409783"/>
      <w:r>
        <w:rPr>
          <w:bCs/>
          <w:szCs w:val="26"/>
        </w:rPr>
        <w:t>19.1</w:t>
      </w:r>
      <w:r w:rsidR="003E0200" w:rsidRPr="005D65AF">
        <w:rPr>
          <w:bCs/>
          <w:szCs w:val="26"/>
        </w:rPr>
        <w:t xml:space="preserve">. </w:t>
      </w:r>
      <w:r w:rsidR="005A77ED" w:rsidRPr="005D65AF">
        <w:rPr>
          <w:bCs/>
          <w:szCs w:val="26"/>
        </w:rPr>
        <w:t xml:space="preserve"> </w:t>
      </w:r>
      <w:r w:rsidR="0047601C">
        <w:t xml:space="preserve">Vērtēšanas komponenti: </w:t>
      </w:r>
    </w:p>
    <w:p w14:paraId="38D1CCC7" w14:textId="60F0EA89" w:rsidR="0047601C" w:rsidRDefault="00374ABD" w:rsidP="0047601C">
      <w:pPr>
        <w:spacing w:line="360" w:lineRule="auto"/>
        <w:ind w:left="426" w:hanging="426"/>
        <w:jc w:val="both"/>
      </w:pPr>
      <w:r>
        <w:t>19</w:t>
      </w:r>
      <w:r w:rsidR="0047601C">
        <w:t>.1.</w:t>
      </w:r>
      <w:r>
        <w:t>2.</w:t>
      </w:r>
      <w:r w:rsidR="0047601C">
        <w:t xml:space="preserve"> apgūto zināšanu apjoms un kvalitāte; </w:t>
      </w:r>
    </w:p>
    <w:p w14:paraId="03FC6BB1" w14:textId="5FCC8A50" w:rsidR="0047601C" w:rsidRDefault="00374ABD" w:rsidP="0047601C">
      <w:pPr>
        <w:spacing w:line="360" w:lineRule="auto"/>
        <w:ind w:left="426" w:hanging="426"/>
        <w:jc w:val="both"/>
      </w:pPr>
      <w:r>
        <w:t>19.1.3.</w:t>
      </w:r>
      <w:r w:rsidR="0047601C">
        <w:t xml:space="preserve"> </w:t>
      </w:r>
      <w:r w:rsidR="005B6169">
        <w:t xml:space="preserve">apgūtās pamatprasmes </w:t>
      </w:r>
      <w:r w:rsidR="0047601C">
        <w:t xml:space="preserve">mācību jomā un caurviju prasmes; </w:t>
      </w:r>
    </w:p>
    <w:p w14:paraId="553202E5" w14:textId="0131096D" w:rsidR="0047601C" w:rsidRPr="005158E8" w:rsidRDefault="00374ABD" w:rsidP="0047601C">
      <w:pPr>
        <w:spacing w:line="360" w:lineRule="auto"/>
        <w:ind w:left="426" w:hanging="426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19.1.4</w:t>
      </w:r>
      <w:r w:rsidR="0047601C" w:rsidRPr="005158E8">
        <w:rPr>
          <w:color w:val="000000" w:themeColor="text1"/>
          <w:szCs w:val="26"/>
        </w:rPr>
        <w:t xml:space="preserve">. </w:t>
      </w:r>
      <w:r w:rsidR="005158E8" w:rsidRPr="005158E8">
        <w:rPr>
          <w:color w:val="000000" w:themeColor="text1"/>
          <w:szCs w:val="26"/>
          <w:shd w:val="clear" w:color="auto" w:fill="FFFFFF"/>
        </w:rPr>
        <w:t xml:space="preserve">attīstītie ieradumi un attieksmes, </w:t>
      </w:r>
      <w:r w:rsidR="0047601C" w:rsidRPr="005158E8">
        <w:rPr>
          <w:color w:val="000000" w:themeColor="text1"/>
          <w:szCs w:val="26"/>
        </w:rPr>
        <w:t>kas apliecina vērtības un tikumus;</w:t>
      </w:r>
    </w:p>
    <w:p w14:paraId="59875CDB" w14:textId="04855F84" w:rsidR="005A77ED" w:rsidRPr="00DD77BF" w:rsidRDefault="0047601C" w:rsidP="0047601C">
      <w:pPr>
        <w:spacing w:line="360" w:lineRule="auto"/>
        <w:ind w:left="426" w:hanging="426"/>
        <w:jc w:val="both"/>
        <w:rPr>
          <w:bCs/>
          <w:strike/>
          <w:color w:val="000000" w:themeColor="text1"/>
          <w:szCs w:val="26"/>
        </w:rPr>
      </w:pPr>
      <w:r>
        <w:t xml:space="preserve"> </w:t>
      </w:r>
      <w:r w:rsidR="00374ABD">
        <w:t>19.1.5</w:t>
      </w:r>
      <w:r>
        <w:t xml:space="preserve">. </w:t>
      </w:r>
      <w:r w:rsidR="00DD77BF" w:rsidRPr="00DD77BF">
        <w:rPr>
          <w:color w:val="000000" w:themeColor="text1"/>
          <w:szCs w:val="26"/>
          <w:shd w:val="clear" w:color="auto" w:fill="FFFFFF"/>
        </w:rPr>
        <w:t>mācību sasniegumu attīstības dinamika</w:t>
      </w:r>
      <w:r w:rsidRPr="00DD77BF">
        <w:rPr>
          <w:color w:val="000000" w:themeColor="text1"/>
        </w:rPr>
        <w:t>.</w:t>
      </w:r>
    </w:p>
    <w:p w14:paraId="697CD24E" w14:textId="4F809725" w:rsidR="001B4D9E" w:rsidRPr="007579CE" w:rsidRDefault="005158E8" w:rsidP="005D65AF">
      <w:pPr>
        <w:spacing w:line="360" w:lineRule="auto"/>
        <w:jc w:val="both"/>
        <w:rPr>
          <w:color w:val="000000" w:themeColor="text1"/>
          <w:szCs w:val="26"/>
          <w:shd w:val="clear" w:color="auto" w:fill="FFFFFF"/>
        </w:rPr>
      </w:pPr>
      <w:r>
        <w:rPr>
          <w:color w:val="000000" w:themeColor="text1"/>
          <w:szCs w:val="26"/>
          <w:shd w:val="clear" w:color="auto" w:fill="FFFFFF"/>
        </w:rPr>
        <w:t>21</w:t>
      </w:r>
      <w:r w:rsidR="00610B3B" w:rsidRPr="007579CE">
        <w:rPr>
          <w:color w:val="000000" w:themeColor="text1"/>
          <w:szCs w:val="26"/>
          <w:shd w:val="clear" w:color="auto" w:fill="FFFFFF"/>
        </w:rPr>
        <w:t xml:space="preserve">.  </w:t>
      </w:r>
      <w:r w:rsidR="001B4D9E" w:rsidRPr="007579CE">
        <w:rPr>
          <w:color w:val="000000" w:themeColor="text1"/>
          <w:szCs w:val="26"/>
          <w:shd w:val="clear" w:color="auto" w:fill="FFFFFF"/>
        </w:rPr>
        <w:t>Pārbaudes darbu skaits</w:t>
      </w:r>
      <w:r w:rsidR="00397D27">
        <w:rPr>
          <w:color w:val="000000" w:themeColor="text1"/>
          <w:szCs w:val="26"/>
          <w:shd w:val="clear" w:color="auto" w:fill="FFFFFF"/>
        </w:rPr>
        <w:t xml:space="preserve"> vienā</w:t>
      </w:r>
      <w:r w:rsidR="001B4D9E" w:rsidRPr="007579CE">
        <w:rPr>
          <w:color w:val="000000" w:themeColor="text1"/>
          <w:szCs w:val="26"/>
          <w:shd w:val="clear" w:color="auto" w:fill="FFFFFF"/>
        </w:rPr>
        <w:t xml:space="preserve"> dienā: </w:t>
      </w:r>
    </w:p>
    <w:p w14:paraId="395BA688" w14:textId="2F896397" w:rsidR="00070BD4" w:rsidRPr="007579CE" w:rsidRDefault="001B4D9E" w:rsidP="005D65AF">
      <w:pPr>
        <w:spacing w:line="360" w:lineRule="auto"/>
        <w:jc w:val="both"/>
        <w:rPr>
          <w:color w:val="000000" w:themeColor="text1"/>
          <w:szCs w:val="26"/>
          <w:shd w:val="clear" w:color="auto" w:fill="FFFFFF"/>
        </w:rPr>
      </w:pPr>
      <w:r w:rsidRPr="007579CE">
        <w:rPr>
          <w:color w:val="000000" w:themeColor="text1"/>
          <w:szCs w:val="26"/>
        </w:rPr>
        <w:t xml:space="preserve">    </w:t>
      </w:r>
      <w:r w:rsidR="005158E8">
        <w:rPr>
          <w:color w:val="000000" w:themeColor="text1"/>
          <w:szCs w:val="26"/>
        </w:rPr>
        <w:t>21</w:t>
      </w:r>
      <w:r w:rsidRPr="007579CE">
        <w:rPr>
          <w:color w:val="000000" w:themeColor="text1"/>
          <w:szCs w:val="26"/>
        </w:rPr>
        <w:t xml:space="preserve">.1. </w:t>
      </w:r>
      <w:r w:rsidR="00610B3B" w:rsidRPr="007579CE">
        <w:rPr>
          <w:color w:val="000000" w:themeColor="text1"/>
          <w:szCs w:val="26"/>
        </w:rPr>
        <w:t>1.-</w:t>
      </w:r>
      <w:r w:rsidRPr="007579CE">
        <w:rPr>
          <w:color w:val="000000" w:themeColor="text1"/>
          <w:szCs w:val="26"/>
        </w:rPr>
        <w:t>9</w:t>
      </w:r>
      <w:r w:rsidR="00610B3B" w:rsidRPr="007579CE">
        <w:rPr>
          <w:color w:val="000000" w:themeColor="text1"/>
          <w:szCs w:val="26"/>
        </w:rPr>
        <w:t>.klasē</w:t>
      </w:r>
      <w:r w:rsidR="00397D27">
        <w:rPr>
          <w:color w:val="000000" w:themeColor="text1"/>
          <w:szCs w:val="26"/>
        </w:rPr>
        <w:t>s</w:t>
      </w:r>
      <w:r w:rsidR="00610B3B" w:rsidRPr="007579CE">
        <w:rPr>
          <w:color w:val="000000" w:themeColor="text1"/>
          <w:szCs w:val="26"/>
        </w:rPr>
        <w:t xml:space="preserve"> </w:t>
      </w:r>
      <w:r w:rsidRPr="007579CE">
        <w:rPr>
          <w:color w:val="000000" w:themeColor="text1"/>
          <w:szCs w:val="26"/>
          <w:shd w:val="clear" w:color="auto" w:fill="FFFFFF"/>
        </w:rPr>
        <w:t>ne vairāk kā 2</w:t>
      </w:r>
      <w:r w:rsidR="00610B3B" w:rsidRPr="007579CE">
        <w:rPr>
          <w:color w:val="000000" w:themeColor="text1"/>
          <w:szCs w:val="26"/>
        </w:rPr>
        <w:t xml:space="preserve"> pārbaudes darb</w:t>
      </w:r>
      <w:r w:rsidRPr="007579CE">
        <w:rPr>
          <w:color w:val="000000" w:themeColor="text1"/>
          <w:szCs w:val="26"/>
        </w:rPr>
        <w:t>i</w:t>
      </w:r>
      <w:r w:rsidRPr="007579CE">
        <w:rPr>
          <w:color w:val="000000" w:themeColor="text1"/>
          <w:szCs w:val="26"/>
          <w:shd w:val="clear" w:color="auto" w:fill="FFFFFF"/>
        </w:rPr>
        <w:t>;</w:t>
      </w:r>
    </w:p>
    <w:p w14:paraId="32356B9B" w14:textId="55DAF0D7" w:rsidR="001B4D9E" w:rsidRPr="007579CE" w:rsidRDefault="001B4D9E" w:rsidP="005D65AF">
      <w:pPr>
        <w:spacing w:line="360" w:lineRule="auto"/>
        <w:jc w:val="both"/>
        <w:rPr>
          <w:color w:val="000000" w:themeColor="text1"/>
          <w:szCs w:val="26"/>
        </w:rPr>
      </w:pPr>
      <w:r w:rsidRPr="007579CE">
        <w:rPr>
          <w:color w:val="000000" w:themeColor="text1"/>
          <w:szCs w:val="26"/>
          <w:shd w:val="clear" w:color="auto" w:fill="FFFFFF"/>
        </w:rPr>
        <w:t xml:space="preserve">    </w:t>
      </w:r>
      <w:r w:rsidR="005158E8">
        <w:rPr>
          <w:color w:val="000000" w:themeColor="text1"/>
          <w:szCs w:val="26"/>
          <w:shd w:val="clear" w:color="auto" w:fill="FFFFFF"/>
        </w:rPr>
        <w:t>21.</w:t>
      </w:r>
      <w:r w:rsidRPr="007579CE">
        <w:rPr>
          <w:color w:val="000000" w:themeColor="text1"/>
          <w:szCs w:val="26"/>
          <w:shd w:val="clear" w:color="auto" w:fill="FFFFFF"/>
        </w:rPr>
        <w:t>2. 10.-12.klasēs ne vairāk kā 1pārbaudes darbs dienā.</w:t>
      </w:r>
    </w:p>
    <w:p w14:paraId="2AF2246E" w14:textId="5228E1F4" w:rsidR="003E0200" w:rsidRPr="00A3426E" w:rsidRDefault="007579CE" w:rsidP="00000676">
      <w:pPr>
        <w:spacing w:line="360" w:lineRule="auto"/>
        <w:ind w:left="426" w:hanging="426"/>
        <w:jc w:val="both"/>
        <w:rPr>
          <w:strike/>
          <w:color w:val="FF0000"/>
          <w:szCs w:val="26"/>
        </w:rPr>
      </w:pPr>
      <w:r>
        <w:rPr>
          <w:color w:val="000000" w:themeColor="text1"/>
          <w:szCs w:val="26"/>
        </w:rPr>
        <w:t>2</w:t>
      </w:r>
      <w:r w:rsidR="005158E8">
        <w:rPr>
          <w:color w:val="000000" w:themeColor="text1"/>
          <w:szCs w:val="26"/>
        </w:rPr>
        <w:t>2</w:t>
      </w:r>
      <w:r w:rsidR="003E0200" w:rsidRPr="005D65AF">
        <w:rPr>
          <w:color w:val="000000" w:themeColor="text1"/>
          <w:szCs w:val="26"/>
        </w:rPr>
        <w:t xml:space="preserve">.  </w:t>
      </w:r>
      <w:bookmarkStart w:id="2" w:name="_Hlk81411781"/>
      <w:r w:rsidR="001B4D9E">
        <w:rPr>
          <w:color w:val="000000" w:themeColor="text1"/>
          <w:szCs w:val="26"/>
        </w:rPr>
        <w:t xml:space="preserve">Pārbaudes darbs var tikt plānots konkrētā dienā, taču </w:t>
      </w:r>
      <w:proofErr w:type="spellStart"/>
      <w:r w:rsidR="001B4D9E">
        <w:rPr>
          <w:color w:val="000000" w:themeColor="text1"/>
          <w:szCs w:val="26"/>
        </w:rPr>
        <w:t>summatīvais</w:t>
      </w:r>
      <w:proofErr w:type="spellEnd"/>
      <w:r w:rsidR="001B4D9E">
        <w:rPr>
          <w:color w:val="000000" w:themeColor="text1"/>
          <w:szCs w:val="26"/>
        </w:rPr>
        <w:t xml:space="preserve"> vērtējums var veidoties arī ilgtermiņā</w:t>
      </w:r>
      <w:r w:rsidR="00B161BB">
        <w:rPr>
          <w:color w:val="000000" w:themeColor="text1"/>
          <w:szCs w:val="26"/>
        </w:rPr>
        <w:t xml:space="preserve"> </w:t>
      </w:r>
      <w:r w:rsidR="001B4D9E">
        <w:rPr>
          <w:color w:val="000000" w:themeColor="text1"/>
          <w:szCs w:val="26"/>
        </w:rPr>
        <w:t>- pakāpeniski paveicot pārbaudes darbā plānotos uzdevumus. Tajos iegūtie punkti tiek ierakstīti kopvērtējuma tabulā</w:t>
      </w:r>
      <w:r w:rsidR="00374ABD">
        <w:rPr>
          <w:color w:val="000000" w:themeColor="text1"/>
          <w:szCs w:val="26"/>
        </w:rPr>
        <w:t xml:space="preserve"> (tā var tikt izveidota dienā, kad izglītojamais veic pirmos uzdevumus vai procesa noslēgumā)</w:t>
      </w:r>
      <w:r w:rsidR="001B4D9E">
        <w:rPr>
          <w:color w:val="000000" w:themeColor="text1"/>
          <w:szCs w:val="26"/>
        </w:rPr>
        <w:t>.</w:t>
      </w:r>
      <w:bookmarkEnd w:id="2"/>
    </w:p>
    <w:p w14:paraId="703B1F18" w14:textId="3B3CBC06" w:rsidR="00367F67" w:rsidRPr="00000676" w:rsidRDefault="00352B95">
      <w:pPr>
        <w:pStyle w:val="Sarakstarindkopa"/>
        <w:numPr>
          <w:ilvl w:val="0"/>
          <w:numId w:val="25"/>
        </w:numPr>
        <w:spacing w:line="360" w:lineRule="auto"/>
        <w:jc w:val="both"/>
        <w:rPr>
          <w:szCs w:val="26"/>
        </w:rPr>
      </w:pPr>
      <w:bookmarkStart w:id="3" w:name="_Hlk81411882"/>
      <w:bookmarkEnd w:id="1"/>
      <w:r w:rsidRPr="00000676">
        <w:rPr>
          <w:color w:val="000000" w:themeColor="text1"/>
          <w:szCs w:val="26"/>
        </w:rPr>
        <w:t>Visi p</w:t>
      </w:r>
      <w:r w:rsidR="00367F67" w:rsidRPr="00000676">
        <w:rPr>
          <w:color w:val="000000" w:themeColor="text1"/>
          <w:szCs w:val="26"/>
        </w:rPr>
        <w:t>ārbaudes darbi izglītojamajam ir obligāti</w:t>
      </w:r>
      <w:r w:rsidR="00367F67" w:rsidRPr="00000676">
        <w:rPr>
          <w:szCs w:val="26"/>
        </w:rPr>
        <w:t xml:space="preserve">. </w:t>
      </w:r>
      <w:r w:rsidR="00CA5E29" w:rsidRPr="00000676">
        <w:rPr>
          <w:szCs w:val="26"/>
        </w:rPr>
        <w:t>Pedagogs atbrīvo izglītojamo no pārbaudes darba veikšanas, ja izglītojamais ir piedalījies attiecīgā mācību priekšmeta olimpiād</w:t>
      </w:r>
      <w:r w:rsidR="000A584F" w:rsidRPr="00000676">
        <w:rPr>
          <w:szCs w:val="26"/>
        </w:rPr>
        <w:t>ē</w:t>
      </w:r>
      <w:r w:rsidR="00CA5E29" w:rsidRPr="00000676">
        <w:rPr>
          <w:szCs w:val="26"/>
        </w:rPr>
        <w:t xml:space="preserve"> vai konkursā, vērtējuma ailē ierakstot “n/ vērtējums”. Ja pārbaudes darbs tiek rakstīts citā mācību priekšmetā, tad izglītojamais ar mācību priekšmeta pedagogu vienojas </w:t>
      </w:r>
      <w:r w:rsidR="000A584F" w:rsidRPr="00000676">
        <w:rPr>
          <w:szCs w:val="26"/>
        </w:rPr>
        <w:t>par darba izpildes laiku.</w:t>
      </w:r>
    </w:p>
    <w:bookmarkEnd w:id="3"/>
    <w:p w14:paraId="2724CEA9" w14:textId="4D34035E" w:rsidR="00367F67" w:rsidRPr="000A584F" w:rsidRDefault="00367F67" w:rsidP="007579CE">
      <w:pPr>
        <w:pStyle w:val="Sarakstarindkopa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A3426E">
        <w:rPr>
          <w:color w:val="000000" w:themeColor="text1"/>
          <w:sz w:val="26"/>
          <w:szCs w:val="26"/>
        </w:rPr>
        <w:t>Ja izglītojamais nav piedalījies mācību stundā, kurā notiek pārbaudes darbs, e-klases žurnālā tiek lietots apzīmējums „n/</w:t>
      </w:r>
      <w:proofErr w:type="spellStart"/>
      <w:r w:rsidRPr="00A3426E">
        <w:rPr>
          <w:color w:val="000000" w:themeColor="text1"/>
          <w:sz w:val="26"/>
          <w:szCs w:val="26"/>
        </w:rPr>
        <w:t>nv</w:t>
      </w:r>
      <w:proofErr w:type="spellEnd"/>
      <w:r w:rsidR="005900E3">
        <w:rPr>
          <w:sz w:val="26"/>
          <w:szCs w:val="26"/>
        </w:rPr>
        <w:t xml:space="preserve">”. </w:t>
      </w:r>
      <w:r w:rsidRPr="005900E3">
        <w:rPr>
          <w:color w:val="000000" w:themeColor="text1"/>
          <w:sz w:val="26"/>
          <w:szCs w:val="26"/>
        </w:rPr>
        <w:t>Pārbaudes darbs jāveic</w:t>
      </w:r>
      <w:r w:rsidR="0035476D" w:rsidRPr="005900E3">
        <w:rPr>
          <w:color w:val="000000" w:themeColor="text1"/>
          <w:sz w:val="26"/>
          <w:szCs w:val="26"/>
        </w:rPr>
        <w:t xml:space="preserve"> </w:t>
      </w:r>
      <w:r w:rsidR="00CA5E29" w:rsidRPr="005900E3">
        <w:rPr>
          <w:color w:val="000000" w:themeColor="text1"/>
          <w:sz w:val="26"/>
          <w:szCs w:val="26"/>
        </w:rPr>
        <w:t>2 nedēļu laikā</w:t>
      </w:r>
      <w:r w:rsidR="00CA5E29" w:rsidRPr="000A584F">
        <w:rPr>
          <w:sz w:val="26"/>
          <w:szCs w:val="26"/>
        </w:rPr>
        <w:t>.</w:t>
      </w:r>
      <w:r w:rsidRPr="000A584F">
        <w:rPr>
          <w:sz w:val="26"/>
          <w:szCs w:val="26"/>
        </w:rPr>
        <w:t xml:space="preserve"> </w:t>
      </w:r>
    </w:p>
    <w:p w14:paraId="3A8CFE44" w14:textId="5983A9D3" w:rsidR="00367F67" w:rsidRPr="000851DC" w:rsidRDefault="00367F67" w:rsidP="000851DC">
      <w:pPr>
        <w:pStyle w:val="Paraststmeklis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851DC">
        <w:rPr>
          <w:sz w:val="26"/>
          <w:szCs w:val="26"/>
        </w:rPr>
        <w:t xml:space="preserve">Ja izglītojamais ir ilgstoši slimojis vai bijis attaisnotā prombūtnē </w:t>
      </w:r>
      <w:r w:rsidRPr="000851DC">
        <w:rPr>
          <w:color w:val="000000" w:themeColor="text1"/>
          <w:sz w:val="26"/>
          <w:szCs w:val="26"/>
        </w:rPr>
        <w:t xml:space="preserve">(veselības problēmu dēļ) </w:t>
      </w:r>
      <w:r w:rsidRPr="000851DC">
        <w:rPr>
          <w:sz w:val="26"/>
          <w:szCs w:val="26"/>
        </w:rPr>
        <w:t>ilgāku laiku (vairāk par 14 dienām),</w:t>
      </w:r>
      <w:r w:rsidR="006C7062">
        <w:rPr>
          <w:sz w:val="26"/>
          <w:szCs w:val="26"/>
        </w:rPr>
        <w:t xml:space="preserve"> </w:t>
      </w:r>
      <w:r w:rsidR="000851DC" w:rsidRPr="000851DC">
        <w:rPr>
          <w:sz w:val="26"/>
          <w:szCs w:val="26"/>
        </w:rPr>
        <w:t>mācību priekšmeta pedagogs, saskaņojot ar direktori,</w:t>
      </w:r>
      <w:r w:rsidRPr="000851DC">
        <w:rPr>
          <w:sz w:val="26"/>
          <w:szCs w:val="26"/>
        </w:rPr>
        <w:t xml:space="preserve"> </w:t>
      </w:r>
      <w:r w:rsidR="005900E3">
        <w:rPr>
          <w:color w:val="000000"/>
          <w:sz w:val="26"/>
          <w:szCs w:val="26"/>
        </w:rPr>
        <w:t>nosaka plānoto termiņu darba veikšanai.</w:t>
      </w:r>
    </w:p>
    <w:p w14:paraId="4E03471A" w14:textId="77777777" w:rsidR="00367F67" w:rsidRPr="00722BDC" w:rsidRDefault="00367F67" w:rsidP="007579CE">
      <w:pPr>
        <w:numPr>
          <w:ilvl w:val="0"/>
          <w:numId w:val="25"/>
        </w:numPr>
        <w:spacing w:line="360" w:lineRule="auto"/>
        <w:ind w:left="567" w:hanging="425"/>
        <w:jc w:val="both"/>
        <w:rPr>
          <w:szCs w:val="26"/>
        </w:rPr>
      </w:pPr>
      <w:r w:rsidRPr="00722BDC">
        <w:rPr>
          <w:szCs w:val="26"/>
        </w:rPr>
        <w:t>Izglītojamais ar pedagogu pēc vajadzības vienojas par individuālu konsultāciju mācību satura apguvei.</w:t>
      </w:r>
    </w:p>
    <w:p w14:paraId="10F24ACA" w14:textId="0A68E90C" w:rsidR="00367F67" w:rsidRPr="00722BDC" w:rsidRDefault="00367F67" w:rsidP="007579CE">
      <w:pPr>
        <w:pStyle w:val="Sarakstarindkopa"/>
        <w:numPr>
          <w:ilvl w:val="0"/>
          <w:numId w:val="25"/>
        </w:numPr>
        <w:spacing w:line="360" w:lineRule="auto"/>
        <w:ind w:left="567" w:hanging="425"/>
        <w:jc w:val="both"/>
        <w:rPr>
          <w:color w:val="FF0000"/>
          <w:sz w:val="26"/>
          <w:szCs w:val="26"/>
        </w:rPr>
      </w:pPr>
      <w:r w:rsidRPr="00722BDC">
        <w:rPr>
          <w:sz w:val="26"/>
          <w:szCs w:val="26"/>
        </w:rPr>
        <w:lastRenderedPageBreak/>
        <w:t>Pēc pedagoga veiktās pārbaudes darba analīzes 2 nedēļu laikā izglītojamajam ir tiesības saņemt</w:t>
      </w:r>
      <w:r w:rsidR="00165469" w:rsidRPr="00722BDC">
        <w:rPr>
          <w:sz w:val="26"/>
          <w:szCs w:val="26"/>
        </w:rPr>
        <w:t xml:space="preserve"> </w:t>
      </w:r>
      <w:r w:rsidRPr="00722BDC">
        <w:rPr>
          <w:sz w:val="26"/>
          <w:szCs w:val="26"/>
        </w:rPr>
        <w:t xml:space="preserve">izvērtēto pārbaudes darbu, lai konstatētu pieļautās kļūdas un </w:t>
      </w:r>
      <w:r w:rsidR="00BB36B1">
        <w:rPr>
          <w:sz w:val="26"/>
          <w:szCs w:val="26"/>
        </w:rPr>
        <w:t>uzlabotu zināšanu līmeni</w:t>
      </w:r>
      <w:r w:rsidR="00BB36B1" w:rsidRPr="00722BDC">
        <w:rPr>
          <w:sz w:val="26"/>
          <w:szCs w:val="26"/>
        </w:rPr>
        <w:t xml:space="preserve"> </w:t>
      </w:r>
      <w:r w:rsidRPr="00722BDC">
        <w:rPr>
          <w:sz w:val="26"/>
          <w:szCs w:val="26"/>
        </w:rPr>
        <w:t>turpmākajā mācīšanās procesā.</w:t>
      </w:r>
    </w:p>
    <w:p w14:paraId="3A2BECD8" w14:textId="18189EF0" w:rsidR="00367F67" w:rsidRPr="00722BDC" w:rsidRDefault="00367F67" w:rsidP="007579CE">
      <w:pPr>
        <w:numPr>
          <w:ilvl w:val="0"/>
          <w:numId w:val="25"/>
        </w:numPr>
        <w:spacing w:line="360" w:lineRule="auto"/>
        <w:ind w:left="567" w:hanging="352"/>
        <w:jc w:val="both"/>
        <w:rPr>
          <w:szCs w:val="26"/>
        </w:rPr>
      </w:pPr>
      <w:r w:rsidRPr="00722BDC">
        <w:rPr>
          <w:szCs w:val="26"/>
        </w:rPr>
        <w:t>Izglītojamajam ir tiesības uzlabot jebkur</w:t>
      </w:r>
      <w:r w:rsidR="00A7511B">
        <w:rPr>
          <w:szCs w:val="26"/>
        </w:rPr>
        <w:t>u</w:t>
      </w:r>
      <w:r w:rsidRPr="00722BDC">
        <w:rPr>
          <w:szCs w:val="26"/>
        </w:rPr>
        <w:t xml:space="preserve"> pārbaudes darba vērtējumu vienu reizi, iepriekš vienojoties ar pedagogu. Ieteicams apmeklēt konsultāciju, darbs jāveic </w:t>
      </w:r>
      <w:r w:rsidR="005900E3">
        <w:rPr>
          <w:szCs w:val="26"/>
        </w:rPr>
        <w:t xml:space="preserve">2 nedēļu </w:t>
      </w:r>
      <w:r w:rsidRPr="00722BDC">
        <w:rPr>
          <w:szCs w:val="26"/>
        </w:rPr>
        <w:t xml:space="preserve">laikā. </w:t>
      </w:r>
    </w:p>
    <w:p w14:paraId="03AE9A85" w14:textId="75C12E6C" w:rsidR="00792E05" w:rsidRPr="006775B4" w:rsidRDefault="00367F67" w:rsidP="00000676">
      <w:pPr>
        <w:numPr>
          <w:ilvl w:val="0"/>
          <w:numId w:val="25"/>
        </w:numPr>
        <w:spacing w:line="360" w:lineRule="auto"/>
        <w:ind w:left="426" w:hanging="142"/>
        <w:jc w:val="both"/>
        <w:rPr>
          <w:szCs w:val="26"/>
        </w:rPr>
      </w:pPr>
      <w:r w:rsidRPr="00722BDC">
        <w:rPr>
          <w:szCs w:val="26"/>
        </w:rPr>
        <w:t>Ja izglītojamais, uzlabojot pārbaudes darbu, iegūst zemāku vērtē</w:t>
      </w:r>
      <w:r w:rsidRPr="005D65AF">
        <w:rPr>
          <w:szCs w:val="26"/>
        </w:rPr>
        <w:t>jumu par sākotnējo, tad e-klas</w:t>
      </w:r>
      <w:r w:rsidR="00610B3B" w:rsidRPr="005D65AF">
        <w:rPr>
          <w:szCs w:val="26"/>
        </w:rPr>
        <w:t>ē</w:t>
      </w:r>
      <w:r w:rsidRPr="005D65AF">
        <w:rPr>
          <w:szCs w:val="26"/>
        </w:rPr>
        <w:t xml:space="preserve"> zemāko vērtējumu</w:t>
      </w:r>
      <w:r w:rsidR="00610B3B" w:rsidRPr="005D65AF">
        <w:rPr>
          <w:szCs w:val="26"/>
        </w:rPr>
        <w:t xml:space="preserve"> neievada</w:t>
      </w:r>
      <w:r w:rsidRPr="005D65AF">
        <w:rPr>
          <w:szCs w:val="26"/>
        </w:rPr>
        <w:t>.</w:t>
      </w:r>
    </w:p>
    <w:p w14:paraId="6A15DC38" w14:textId="3B7074FD" w:rsidR="00367F67" w:rsidRPr="00B83348" w:rsidRDefault="00367F67" w:rsidP="005D65AF">
      <w:pPr>
        <w:spacing w:line="360" w:lineRule="auto"/>
        <w:jc w:val="both"/>
        <w:rPr>
          <w:szCs w:val="26"/>
          <w:u w:val="single"/>
        </w:rPr>
      </w:pPr>
      <w:r w:rsidRPr="00B83348">
        <w:rPr>
          <w:b/>
          <w:szCs w:val="26"/>
          <w:u w:val="single"/>
        </w:rPr>
        <w:t>VII. Izglītojamā mācību sasniegumu gada vērtēšana</w:t>
      </w:r>
    </w:p>
    <w:p w14:paraId="07417A9B" w14:textId="3B8DFE6C" w:rsidR="00A7511B" w:rsidRPr="00000676" w:rsidRDefault="00CE0D00" w:rsidP="00B83348">
      <w:pPr>
        <w:pStyle w:val="Sarakstarindkopa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bookmarkStart w:id="4" w:name="_Hlk81409359"/>
      <w:r w:rsidRPr="00000676">
        <w:rPr>
          <w:color w:val="000000" w:themeColor="text1"/>
          <w:sz w:val="26"/>
          <w:szCs w:val="26"/>
        </w:rPr>
        <w:t>1.-12. klašu izglītojamiem</w:t>
      </w:r>
      <w:r w:rsidR="0003665C" w:rsidRPr="00000676">
        <w:rPr>
          <w:color w:val="000000" w:themeColor="text1"/>
          <w:sz w:val="26"/>
          <w:szCs w:val="26"/>
        </w:rPr>
        <w:t xml:space="preserve"> g</w:t>
      </w:r>
      <w:r w:rsidRPr="00000676">
        <w:rPr>
          <w:color w:val="000000" w:themeColor="text1"/>
          <w:szCs w:val="26"/>
        </w:rPr>
        <w:t>ada v</w:t>
      </w:r>
      <w:r w:rsidR="00065679" w:rsidRPr="00000676">
        <w:rPr>
          <w:color w:val="000000" w:themeColor="text1"/>
          <w:szCs w:val="26"/>
        </w:rPr>
        <w:t xml:space="preserve">ērtējums tiek izlikts, ja ir saņemts vērtējums visos </w:t>
      </w:r>
      <w:r w:rsidR="00BB36B1" w:rsidRPr="00000676">
        <w:rPr>
          <w:szCs w:val="26"/>
        </w:rPr>
        <w:t>pārbaudes, darbos saskaņā ar 2</w:t>
      </w:r>
      <w:r w:rsidR="005B6169" w:rsidRPr="00000676">
        <w:rPr>
          <w:szCs w:val="26"/>
        </w:rPr>
        <w:t>3</w:t>
      </w:r>
      <w:r w:rsidR="00BB36B1" w:rsidRPr="00000676">
        <w:rPr>
          <w:szCs w:val="26"/>
        </w:rPr>
        <w:t>.punktu.</w:t>
      </w:r>
    </w:p>
    <w:p w14:paraId="23BBE0F7" w14:textId="1D81D1BA" w:rsidR="00065679" w:rsidRPr="00000676" w:rsidRDefault="00065679" w:rsidP="00065679">
      <w:pPr>
        <w:pStyle w:val="tv21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00676">
        <w:rPr>
          <w:sz w:val="26"/>
          <w:szCs w:val="26"/>
        </w:rPr>
        <w:t xml:space="preserve">Izglītojamā mācību </w:t>
      </w:r>
      <w:r w:rsidR="004C6B51" w:rsidRPr="00000676">
        <w:rPr>
          <w:sz w:val="26"/>
          <w:szCs w:val="26"/>
        </w:rPr>
        <w:t>sa</w:t>
      </w:r>
      <w:r w:rsidRPr="00000676">
        <w:rPr>
          <w:sz w:val="26"/>
          <w:szCs w:val="26"/>
        </w:rPr>
        <w:t>sniegum</w:t>
      </w:r>
      <w:r w:rsidR="004C6B51" w:rsidRPr="00000676">
        <w:rPr>
          <w:sz w:val="26"/>
          <w:szCs w:val="26"/>
        </w:rPr>
        <w:t>i</w:t>
      </w:r>
      <w:r w:rsidRPr="00000676">
        <w:rPr>
          <w:sz w:val="26"/>
          <w:szCs w:val="26"/>
        </w:rPr>
        <w:t xml:space="preserve"> mācību gada noslēgumā </w:t>
      </w:r>
      <w:proofErr w:type="spellStart"/>
      <w:r w:rsidRPr="00000676">
        <w:rPr>
          <w:sz w:val="26"/>
          <w:szCs w:val="26"/>
        </w:rPr>
        <w:t>summatīvā</w:t>
      </w:r>
      <w:proofErr w:type="spellEnd"/>
      <w:r w:rsidRPr="00000676">
        <w:rPr>
          <w:sz w:val="26"/>
          <w:szCs w:val="26"/>
        </w:rPr>
        <w:t xml:space="preserve"> vērtēšanā tiek izteikt</w:t>
      </w:r>
      <w:r w:rsidR="00B83348" w:rsidRPr="00000676">
        <w:rPr>
          <w:sz w:val="26"/>
          <w:szCs w:val="26"/>
        </w:rPr>
        <w:t>i</w:t>
      </w:r>
      <w:r w:rsidRPr="00000676">
        <w:rPr>
          <w:sz w:val="26"/>
          <w:szCs w:val="26"/>
        </w:rPr>
        <w:t>:</w:t>
      </w:r>
    </w:p>
    <w:p w14:paraId="5ACE0A63" w14:textId="47D98ED0" w:rsidR="004C6B51" w:rsidRPr="00F82E77" w:rsidRDefault="00F82E77" w:rsidP="00F82E77">
      <w:pPr>
        <w:spacing w:line="360" w:lineRule="auto"/>
        <w:ind w:left="142"/>
        <w:jc w:val="right"/>
        <w:rPr>
          <w:szCs w:val="26"/>
        </w:rPr>
      </w:pPr>
      <w:r>
        <w:rPr>
          <w:szCs w:val="26"/>
        </w:rPr>
        <w:t xml:space="preserve">31.1. </w:t>
      </w:r>
      <w:r w:rsidR="00B83348" w:rsidRPr="00F82E77">
        <w:rPr>
          <w:szCs w:val="26"/>
        </w:rPr>
        <w:t>1.-3</w:t>
      </w:r>
      <w:r w:rsidR="00065679" w:rsidRPr="00F82E77">
        <w:rPr>
          <w:szCs w:val="26"/>
        </w:rPr>
        <w:t xml:space="preserve">. klasē </w:t>
      </w:r>
      <w:bookmarkStart w:id="5" w:name="_Hlk48403622"/>
      <w:r w:rsidR="00065679" w:rsidRPr="00F82E77">
        <w:rPr>
          <w:szCs w:val="26"/>
        </w:rPr>
        <w:t xml:space="preserve">vērtē aprakstoši </w:t>
      </w:r>
      <w:bookmarkEnd w:id="5"/>
      <w:r w:rsidR="00065679" w:rsidRPr="00F82E77">
        <w:rPr>
          <w:szCs w:val="26"/>
        </w:rPr>
        <w:t>lietojot noteiktos apzīmējumus STAP:</w:t>
      </w:r>
    </w:p>
    <w:p w14:paraId="3932D3BE" w14:textId="14B0B9A1" w:rsidR="00065679" w:rsidRPr="005B6169" w:rsidRDefault="00065679" w:rsidP="004C6B51">
      <w:pPr>
        <w:spacing w:line="360" w:lineRule="auto"/>
        <w:ind w:left="142"/>
        <w:rPr>
          <w:szCs w:val="26"/>
        </w:rPr>
      </w:pPr>
      <w:r w:rsidRPr="005B6169">
        <w:rPr>
          <w:szCs w:val="26"/>
        </w:rPr>
        <w:t xml:space="preserve"> S (sācis apgūt), T (turpina apgūt), A (apguvis), P (apguvis</w:t>
      </w:r>
      <w:r w:rsidR="004C6B51" w:rsidRPr="005B6169">
        <w:rPr>
          <w:szCs w:val="26"/>
        </w:rPr>
        <w:t xml:space="preserve"> </w:t>
      </w:r>
      <w:r w:rsidRPr="005B6169">
        <w:rPr>
          <w:szCs w:val="26"/>
        </w:rPr>
        <w:t>padziļināti).</w:t>
      </w:r>
    </w:p>
    <w:tbl>
      <w:tblPr>
        <w:tblStyle w:val="Reatabula"/>
        <w:tblW w:w="87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2452"/>
        <w:gridCol w:w="1659"/>
        <w:gridCol w:w="2552"/>
      </w:tblGrid>
      <w:tr w:rsidR="005B6169" w:rsidRPr="005B6169" w14:paraId="2AB32B74" w14:textId="77777777" w:rsidTr="00C87748">
        <w:tc>
          <w:tcPr>
            <w:tcW w:w="2127" w:type="dxa"/>
          </w:tcPr>
          <w:p w14:paraId="6DF1F930" w14:textId="77777777" w:rsidR="00065679" w:rsidRPr="00F82E77" w:rsidRDefault="00065679" w:rsidP="00C87748">
            <w:pPr>
              <w:tabs>
                <w:tab w:val="center" w:pos="4320"/>
                <w:tab w:val="right" w:pos="8640"/>
              </w:tabs>
              <w:spacing w:line="360" w:lineRule="auto"/>
              <w:ind w:left="142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Apguves līmenis</w:t>
            </w:r>
          </w:p>
        </w:tc>
        <w:tc>
          <w:tcPr>
            <w:tcW w:w="6663" w:type="dxa"/>
            <w:gridSpan w:val="3"/>
          </w:tcPr>
          <w:p w14:paraId="76F1861E" w14:textId="77777777" w:rsidR="00065679" w:rsidRPr="00F82E77" w:rsidRDefault="00065679" w:rsidP="00C87748">
            <w:pPr>
              <w:spacing w:line="36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Darba izpilde</w:t>
            </w:r>
          </w:p>
        </w:tc>
      </w:tr>
      <w:tr w:rsidR="005B6169" w:rsidRPr="005B6169" w14:paraId="09DEE582" w14:textId="77777777" w:rsidTr="00C87748">
        <w:tc>
          <w:tcPr>
            <w:tcW w:w="2127" w:type="dxa"/>
          </w:tcPr>
          <w:p w14:paraId="3696D30A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Sācis apgūt</w:t>
            </w:r>
          </w:p>
        </w:tc>
        <w:tc>
          <w:tcPr>
            <w:tcW w:w="2452" w:type="dxa"/>
          </w:tcPr>
          <w:p w14:paraId="532AEE90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Turpina apgūt</w:t>
            </w:r>
          </w:p>
        </w:tc>
        <w:tc>
          <w:tcPr>
            <w:tcW w:w="1659" w:type="dxa"/>
          </w:tcPr>
          <w:p w14:paraId="310EF28A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Apguvis</w:t>
            </w:r>
          </w:p>
        </w:tc>
        <w:tc>
          <w:tcPr>
            <w:tcW w:w="2552" w:type="dxa"/>
          </w:tcPr>
          <w:p w14:paraId="257B6503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Apguvis padziļināti</w:t>
            </w:r>
          </w:p>
        </w:tc>
      </w:tr>
      <w:tr w:rsidR="005B6169" w:rsidRPr="005B6169" w14:paraId="16D29EEB" w14:textId="77777777" w:rsidTr="00C87748">
        <w:tc>
          <w:tcPr>
            <w:tcW w:w="2127" w:type="dxa"/>
          </w:tcPr>
          <w:p w14:paraId="47174F4B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0-34%</w:t>
            </w:r>
          </w:p>
        </w:tc>
        <w:tc>
          <w:tcPr>
            <w:tcW w:w="2452" w:type="dxa"/>
          </w:tcPr>
          <w:p w14:paraId="6449CA62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35-74%</w:t>
            </w:r>
          </w:p>
        </w:tc>
        <w:tc>
          <w:tcPr>
            <w:tcW w:w="1659" w:type="dxa"/>
          </w:tcPr>
          <w:p w14:paraId="7DE5FF25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74-89%</w:t>
            </w:r>
          </w:p>
        </w:tc>
        <w:tc>
          <w:tcPr>
            <w:tcW w:w="2552" w:type="dxa"/>
          </w:tcPr>
          <w:p w14:paraId="7B7A1DB5" w14:textId="77777777" w:rsidR="00065679" w:rsidRPr="00F82E77" w:rsidRDefault="00065679" w:rsidP="00C87748">
            <w:pPr>
              <w:spacing w:line="360" w:lineRule="auto"/>
              <w:rPr>
                <w:rFonts w:ascii="Times New Roman" w:hAnsi="Times New Roman" w:cs="Times New Roman"/>
                <w:szCs w:val="26"/>
              </w:rPr>
            </w:pPr>
            <w:r w:rsidRPr="00F82E77">
              <w:rPr>
                <w:rFonts w:ascii="Times New Roman" w:hAnsi="Times New Roman" w:cs="Times New Roman"/>
                <w:szCs w:val="26"/>
              </w:rPr>
              <w:t>90-100%</w:t>
            </w:r>
          </w:p>
        </w:tc>
      </w:tr>
    </w:tbl>
    <w:p w14:paraId="29276215" w14:textId="77777777" w:rsidR="00065679" w:rsidRPr="005B6169" w:rsidRDefault="00065679" w:rsidP="00065679">
      <w:pPr>
        <w:spacing w:line="360" w:lineRule="auto"/>
        <w:jc w:val="both"/>
        <w:rPr>
          <w:szCs w:val="26"/>
        </w:rPr>
      </w:pPr>
    </w:p>
    <w:p w14:paraId="673A093D" w14:textId="7D0889E1" w:rsidR="00A7511B" w:rsidRPr="00000676" w:rsidRDefault="00A7511B" w:rsidP="00A7511B">
      <w:pPr>
        <w:pStyle w:val="tv21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00676">
        <w:rPr>
          <w:sz w:val="26"/>
          <w:szCs w:val="26"/>
        </w:rPr>
        <w:t xml:space="preserve">       3</w:t>
      </w:r>
      <w:r w:rsidR="00F82E77">
        <w:rPr>
          <w:sz w:val="26"/>
          <w:szCs w:val="26"/>
        </w:rPr>
        <w:t>1</w:t>
      </w:r>
      <w:r w:rsidRPr="00000676">
        <w:rPr>
          <w:sz w:val="26"/>
          <w:szCs w:val="26"/>
        </w:rPr>
        <w:t>.</w:t>
      </w:r>
      <w:r w:rsidR="00B83348" w:rsidRPr="00000676">
        <w:rPr>
          <w:sz w:val="26"/>
          <w:szCs w:val="26"/>
        </w:rPr>
        <w:t>2</w:t>
      </w:r>
      <w:r w:rsidRPr="00000676">
        <w:rPr>
          <w:sz w:val="26"/>
          <w:szCs w:val="26"/>
        </w:rPr>
        <w:t>. 4.–12. klasē – 10 ballu skalā.</w:t>
      </w:r>
    </w:p>
    <w:bookmarkEnd w:id="4"/>
    <w:p w14:paraId="628731F2" w14:textId="1934D4CF" w:rsidR="00295685" w:rsidRPr="00000676" w:rsidRDefault="00DA616B" w:rsidP="00000676">
      <w:pPr>
        <w:shd w:val="clear" w:color="auto" w:fill="FFFFFF"/>
        <w:spacing w:before="90" w:after="90" w:line="360" w:lineRule="auto"/>
        <w:jc w:val="both"/>
        <w:textAlignment w:val="baseline"/>
        <w:rPr>
          <w:szCs w:val="26"/>
        </w:rPr>
      </w:pPr>
      <w:r w:rsidRPr="00000676">
        <w:rPr>
          <w:szCs w:val="26"/>
        </w:rPr>
        <w:t xml:space="preserve">       </w:t>
      </w:r>
      <w:r w:rsidR="00B6322C" w:rsidRPr="00000676">
        <w:rPr>
          <w:szCs w:val="26"/>
        </w:rPr>
        <w:t>3</w:t>
      </w:r>
      <w:r w:rsidR="00F82E77">
        <w:rPr>
          <w:szCs w:val="26"/>
        </w:rPr>
        <w:t>1</w:t>
      </w:r>
      <w:r w:rsidRPr="00000676">
        <w:rPr>
          <w:szCs w:val="26"/>
        </w:rPr>
        <w:t>.3.</w:t>
      </w:r>
      <w:r w:rsidR="008D126D">
        <w:rPr>
          <w:szCs w:val="26"/>
        </w:rPr>
        <w:t xml:space="preserve"> </w:t>
      </w:r>
      <w:r w:rsidR="00B6322C" w:rsidRPr="00000676">
        <w:rPr>
          <w:szCs w:val="26"/>
        </w:rPr>
        <w:t xml:space="preserve">10.klasē </w:t>
      </w:r>
      <w:r w:rsidR="00B6322C" w:rsidRPr="00000676">
        <w:rPr>
          <w:szCs w:val="26"/>
          <w:shd w:val="clear" w:color="auto" w:fill="FFFFFF"/>
        </w:rPr>
        <w:t>pedagogs mācību gada noslēgumā novērtē apgūto kursa</w:t>
      </w:r>
      <w:r w:rsidRPr="00000676">
        <w:rPr>
          <w:szCs w:val="26"/>
          <w:shd w:val="clear" w:color="auto" w:fill="FFFFFF"/>
        </w:rPr>
        <w:t xml:space="preserve"> </w:t>
      </w:r>
      <w:r w:rsidR="00B6322C" w:rsidRPr="00000676">
        <w:rPr>
          <w:szCs w:val="26"/>
          <w:shd w:val="clear" w:color="auto" w:fill="FFFFFF"/>
        </w:rPr>
        <w:t>daļu</w:t>
      </w:r>
      <w:r w:rsidRPr="00000676">
        <w:rPr>
          <w:szCs w:val="26"/>
          <w:shd w:val="clear" w:color="auto" w:fill="FFFFFF"/>
        </w:rPr>
        <w:t>,</w:t>
      </w:r>
      <w:r w:rsidR="00B6322C" w:rsidRPr="00000676">
        <w:rPr>
          <w:szCs w:val="26"/>
          <w:shd w:val="clear" w:color="auto" w:fill="FFFFFF"/>
        </w:rPr>
        <w:t xml:space="preserve"> </w:t>
      </w:r>
      <w:r w:rsidR="00BB36B1" w:rsidRPr="00000676">
        <w:rPr>
          <w:szCs w:val="26"/>
          <w:shd w:val="clear" w:color="auto" w:fill="FFFFFF"/>
        </w:rPr>
        <w:t>izliek gada vērtējumu</w:t>
      </w:r>
      <w:r w:rsidRPr="00000676">
        <w:rPr>
          <w:szCs w:val="26"/>
          <w:shd w:val="clear" w:color="auto" w:fill="FFFFFF"/>
        </w:rPr>
        <w:t xml:space="preserve">. </w:t>
      </w:r>
      <w:r w:rsidR="00B6322C" w:rsidRPr="00000676">
        <w:rPr>
          <w:szCs w:val="26"/>
          <w:shd w:val="clear" w:color="auto" w:fill="FFFFFF"/>
        </w:rPr>
        <w:t>11.klasē</w:t>
      </w:r>
      <w:r w:rsidR="00295685" w:rsidRPr="00000676">
        <w:rPr>
          <w:szCs w:val="26"/>
        </w:rPr>
        <w:t xml:space="preserve"> par kursa noslēgumu izliek galīgo vērtējumu priekšmetā</w:t>
      </w:r>
      <w:r w:rsidRPr="00000676">
        <w:rPr>
          <w:szCs w:val="26"/>
        </w:rPr>
        <w:t xml:space="preserve">, </w:t>
      </w:r>
      <w:r w:rsidR="00295685" w:rsidRPr="00000676">
        <w:rPr>
          <w:szCs w:val="26"/>
        </w:rPr>
        <w:t>ņemot vērā visus iegūtos vērtējumus.</w:t>
      </w:r>
    </w:p>
    <w:p w14:paraId="3AA6BFEF" w14:textId="6FF7D7C4" w:rsidR="006775B4" w:rsidRDefault="00DA616B" w:rsidP="00000676">
      <w:pPr>
        <w:shd w:val="clear" w:color="auto" w:fill="FFFFFF"/>
        <w:spacing w:before="90" w:after="90" w:line="360" w:lineRule="auto"/>
        <w:ind w:left="142"/>
        <w:jc w:val="both"/>
        <w:textAlignment w:val="baseline"/>
        <w:rPr>
          <w:szCs w:val="26"/>
          <w:shd w:val="clear" w:color="auto" w:fill="FFFFFF"/>
        </w:rPr>
      </w:pPr>
      <w:r w:rsidRPr="00000676">
        <w:rPr>
          <w:szCs w:val="26"/>
          <w:shd w:val="clear" w:color="auto" w:fill="FFFFFF"/>
        </w:rPr>
        <w:t xml:space="preserve">     3</w:t>
      </w:r>
      <w:r w:rsidR="00F82E77">
        <w:rPr>
          <w:szCs w:val="26"/>
          <w:shd w:val="clear" w:color="auto" w:fill="FFFFFF"/>
        </w:rPr>
        <w:t>1</w:t>
      </w:r>
      <w:r w:rsidRPr="00000676">
        <w:rPr>
          <w:szCs w:val="26"/>
          <w:shd w:val="clear" w:color="auto" w:fill="FFFFFF"/>
        </w:rPr>
        <w:t>.</w:t>
      </w:r>
      <w:r w:rsidR="008D126D" w:rsidRPr="00000676">
        <w:rPr>
          <w:szCs w:val="26"/>
          <w:shd w:val="clear" w:color="auto" w:fill="FFFFFF"/>
        </w:rPr>
        <w:t>4.</w:t>
      </w:r>
      <w:r w:rsidR="008D126D">
        <w:rPr>
          <w:szCs w:val="26"/>
          <w:shd w:val="clear" w:color="auto" w:fill="FFFFFF"/>
        </w:rPr>
        <w:t xml:space="preserve"> </w:t>
      </w:r>
      <w:proofErr w:type="spellStart"/>
      <w:r w:rsidR="00B6322C" w:rsidRPr="00000676">
        <w:rPr>
          <w:szCs w:val="26"/>
        </w:rPr>
        <w:t>s</w:t>
      </w:r>
      <w:r w:rsidR="00B83348" w:rsidRPr="00000676">
        <w:rPr>
          <w:szCs w:val="26"/>
          <w:shd w:val="clear" w:color="auto" w:fill="FFFFFF"/>
        </w:rPr>
        <w:t>ummatīvo</w:t>
      </w:r>
      <w:proofErr w:type="spellEnd"/>
      <w:r w:rsidR="00B83348" w:rsidRPr="00000676">
        <w:rPr>
          <w:szCs w:val="26"/>
          <w:shd w:val="clear" w:color="auto" w:fill="FFFFFF"/>
        </w:rPr>
        <w:t xml:space="preserve"> vērtējumu</w:t>
      </w:r>
      <w:r w:rsidR="0051416A" w:rsidRPr="00000676">
        <w:rPr>
          <w:szCs w:val="26"/>
          <w:shd w:val="clear" w:color="auto" w:fill="FFFFFF"/>
        </w:rPr>
        <w:t xml:space="preserve"> </w:t>
      </w:r>
      <w:r w:rsidR="00B6322C" w:rsidRPr="00000676">
        <w:rPr>
          <w:szCs w:val="26"/>
          <w:shd w:val="clear" w:color="auto" w:fill="FFFFFF"/>
        </w:rPr>
        <w:t>-</w:t>
      </w:r>
      <w:r w:rsidR="00B83348" w:rsidRPr="00000676">
        <w:rPr>
          <w:szCs w:val="26"/>
          <w:shd w:val="clear" w:color="auto" w:fill="FFFFFF"/>
        </w:rPr>
        <w:t xml:space="preserve"> </w:t>
      </w:r>
      <w:r w:rsidR="00B6322C" w:rsidRPr="00000676">
        <w:rPr>
          <w:szCs w:val="26"/>
        </w:rPr>
        <w:t xml:space="preserve"> </w:t>
      </w:r>
      <w:r w:rsidR="00B83348" w:rsidRPr="00000676">
        <w:rPr>
          <w:szCs w:val="26"/>
          <w:shd w:val="clear" w:color="auto" w:fill="FFFFFF"/>
        </w:rPr>
        <w:t xml:space="preserve">izsaka kursa apguves noslēgumā. </w:t>
      </w:r>
      <w:r w:rsidR="006775B4" w:rsidRPr="006C2B06">
        <w:rPr>
          <w:szCs w:val="26"/>
          <w:shd w:val="clear" w:color="auto" w:fill="FFFFFF"/>
        </w:rPr>
        <w:t>12.klasē izliek galīgos vērtējumus</w:t>
      </w:r>
      <w:r w:rsidR="006775B4">
        <w:rPr>
          <w:szCs w:val="26"/>
          <w:shd w:val="clear" w:color="auto" w:fill="FFFFFF"/>
        </w:rPr>
        <w:t>.</w:t>
      </w:r>
      <w:r w:rsidR="006775B4" w:rsidRPr="00000676" w:rsidDel="00DA616B">
        <w:rPr>
          <w:szCs w:val="26"/>
          <w:shd w:val="clear" w:color="auto" w:fill="FFFFFF"/>
        </w:rPr>
        <w:t xml:space="preserve"> </w:t>
      </w:r>
    </w:p>
    <w:p w14:paraId="73CA49E1" w14:textId="01CF4897" w:rsidR="00FA3677" w:rsidRPr="00000676" w:rsidRDefault="00FA3677" w:rsidP="00000676">
      <w:pPr>
        <w:pStyle w:val="Sarakstarindkopa"/>
        <w:numPr>
          <w:ilvl w:val="0"/>
          <w:numId w:val="27"/>
        </w:numPr>
        <w:spacing w:line="360" w:lineRule="auto"/>
        <w:jc w:val="both"/>
        <w:rPr>
          <w:color w:val="000000" w:themeColor="text1"/>
          <w:szCs w:val="26"/>
        </w:rPr>
      </w:pPr>
      <w:r w:rsidRPr="00000676">
        <w:rPr>
          <w:color w:val="000000" w:themeColor="text1"/>
          <w:sz w:val="26"/>
          <w:szCs w:val="26"/>
        </w:rPr>
        <w:t xml:space="preserve">Izliekot gada vērtējumu tiek piemērots vidējā vērtējuma noapaļošanas princips - noapaļo uz augšu, ja aiz komata ir </w:t>
      </w:r>
      <w:r w:rsidR="005B6169" w:rsidRPr="00000676">
        <w:rPr>
          <w:color w:val="000000" w:themeColor="text1"/>
          <w:sz w:val="26"/>
          <w:szCs w:val="26"/>
        </w:rPr>
        <w:t xml:space="preserve">cipari </w:t>
      </w:r>
      <w:r w:rsidRPr="00000676">
        <w:rPr>
          <w:color w:val="000000" w:themeColor="text1"/>
          <w:sz w:val="26"/>
          <w:szCs w:val="26"/>
        </w:rPr>
        <w:t>“</w:t>
      </w:r>
      <w:r w:rsidR="00DA616B" w:rsidRPr="00000676">
        <w:rPr>
          <w:color w:val="000000" w:themeColor="text1"/>
          <w:sz w:val="26"/>
          <w:szCs w:val="26"/>
        </w:rPr>
        <w:t>55</w:t>
      </w:r>
      <w:r w:rsidRPr="00000676">
        <w:rPr>
          <w:color w:val="000000" w:themeColor="text1"/>
          <w:sz w:val="26"/>
          <w:szCs w:val="26"/>
        </w:rPr>
        <w:t>” vai vairāk. Izglītojamā</w:t>
      </w:r>
      <w:r w:rsidR="00165469" w:rsidRPr="00000676">
        <w:rPr>
          <w:color w:val="000000" w:themeColor="text1"/>
          <w:sz w:val="26"/>
          <w:szCs w:val="26"/>
        </w:rPr>
        <w:t xml:space="preserve"> </w:t>
      </w:r>
      <w:r w:rsidRPr="00000676">
        <w:rPr>
          <w:color w:val="000000" w:themeColor="text1"/>
          <w:sz w:val="26"/>
          <w:szCs w:val="26"/>
        </w:rPr>
        <w:t>mājas un patstāvīgo darbu neizpilde nevar ietekmēt  gada vērtējumu.</w:t>
      </w:r>
    </w:p>
    <w:p w14:paraId="5FA000C6" w14:textId="08208B05" w:rsidR="008D126D" w:rsidRPr="005B6169" w:rsidRDefault="00FA3677" w:rsidP="00000676">
      <w:pPr>
        <w:spacing w:line="360" w:lineRule="auto"/>
        <w:jc w:val="both"/>
        <w:rPr>
          <w:color w:val="000000" w:themeColor="text1"/>
          <w:szCs w:val="26"/>
        </w:rPr>
      </w:pPr>
      <w:r w:rsidRPr="005B6169">
        <w:rPr>
          <w:color w:val="000000" w:themeColor="text1"/>
          <w:szCs w:val="26"/>
        </w:rPr>
        <w:t xml:space="preserve">Izliekot </w:t>
      </w:r>
      <w:r w:rsidR="00585B42" w:rsidRPr="005B6169">
        <w:rPr>
          <w:color w:val="000000" w:themeColor="text1"/>
          <w:szCs w:val="26"/>
        </w:rPr>
        <w:t>gada</w:t>
      </w:r>
      <w:r w:rsidRPr="005B6169">
        <w:rPr>
          <w:color w:val="000000" w:themeColor="text1"/>
          <w:szCs w:val="26"/>
        </w:rPr>
        <w:t xml:space="preserve"> vērtējumu mācību priekšmetā, pedagogam jāņem vērā tikai izglītojamā uzlabotie vērtējumi konkrētajos pārbaudes darbos.</w:t>
      </w:r>
    </w:p>
    <w:p w14:paraId="1BB095CF" w14:textId="77777777" w:rsidR="008D126D" w:rsidRDefault="008D126D">
      <w:pPr>
        <w:spacing w:line="360" w:lineRule="auto"/>
        <w:ind w:left="426"/>
        <w:jc w:val="both"/>
        <w:rPr>
          <w:szCs w:val="26"/>
        </w:rPr>
      </w:pPr>
    </w:p>
    <w:p w14:paraId="04F22FF2" w14:textId="77777777" w:rsidR="00792E05" w:rsidRPr="005D65AF" w:rsidRDefault="00792E05">
      <w:pPr>
        <w:spacing w:line="360" w:lineRule="auto"/>
        <w:ind w:left="426"/>
        <w:jc w:val="both"/>
        <w:rPr>
          <w:szCs w:val="26"/>
        </w:rPr>
      </w:pPr>
      <w:bookmarkStart w:id="6" w:name="_Hlk81409901"/>
    </w:p>
    <w:bookmarkEnd w:id="6"/>
    <w:p w14:paraId="5B0836BC" w14:textId="0B492D9A" w:rsidR="00367F67" w:rsidRPr="005D65AF" w:rsidRDefault="00FA3677" w:rsidP="005D65AF">
      <w:pPr>
        <w:spacing w:line="360" w:lineRule="auto"/>
        <w:jc w:val="both"/>
        <w:rPr>
          <w:b/>
          <w:szCs w:val="26"/>
        </w:rPr>
      </w:pPr>
      <w:r w:rsidRPr="005D65AF">
        <w:rPr>
          <w:b/>
          <w:szCs w:val="26"/>
        </w:rPr>
        <w:lastRenderedPageBreak/>
        <w:t>VIII</w:t>
      </w:r>
      <w:r w:rsidR="00367F67" w:rsidRPr="005D65AF">
        <w:rPr>
          <w:b/>
          <w:szCs w:val="26"/>
        </w:rPr>
        <w:t>. Valsts pārbaudes darbu organizēšana</w:t>
      </w:r>
    </w:p>
    <w:p w14:paraId="54B14C10" w14:textId="31B28C46" w:rsidR="00792E05" w:rsidRPr="007B2A86" w:rsidRDefault="00367F67" w:rsidP="00000676">
      <w:pPr>
        <w:numPr>
          <w:ilvl w:val="0"/>
          <w:numId w:val="27"/>
        </w:numPr>
        <w:spacing w:line="360" w:lineRule="auto"/>
        <w:ind w:left="426"/>
        <w:jc w:val="both"/>
        <w:rPr>
          <w:szCs w:val="26"/>
        </w:rPr>
      </w:pPr>
      <w:r w:rsidRPr="005D65AF">
        <w:rPr>
          <w:szCs w:val="26"/>
        </w:rPr>
        <w:t>Valsts pārbaudes darbi tiek organizēti un vērtēti atbilstoši spēkā esošajiem Ministru kabineta noteikumiem.</w:t>
      </w:r>
      <w:r w:rsidRPr="007B2A86">
        <w:rPr>
          <w:b/>
          <w:szCs w:val="26"/>
        </w:rPr>
        <w:t xml:space="preserve">   </w:t>
      </w:r>
    </w:p>
    <w:p w14:paraId="1B492912" w14:textId="77777777" w:rsidR="00367F67" w:rsidRPr="005D65AF" w:rsidRDefault="00367F67" w:rsidP="005D65AF">
      <w:pPr>
        <w:spacing w:line="360" w:lineRule="auto"/>
        <w:jc w:val="both"/>
        <w:rPr>
          <w:b/>
          <w:szCs w:val="26"/>
        </w:rPr>
      </w:pPr>
      <w:r w:rsidRPr="005D65AF">
        <w:rPr>
          <w:b/>
          <w:szCs w:val="26"/>
        </w:rPr>
        <w:t>XI. Sadarbība ar vecākiem</w:t>
      </w:r>
    </w:p>
    <w:p w14:paraId="60B967C9" w14:textId="62BBA31D" w:rsidR="00367F67" w:rsidRPr="005D65AF" w:rsidRDefault="00367F67" w:rsidP="00000676">
      <w:pPr>
        <w:numPr>
          <w:ilvl w:val="0"/>
          <w:numId w:val="27"/>
        </w:numPr>
        <w:spacing w:line="360" w:lineRule="auto"/>
        <w:ind w:left="426"/>
        <w:jc w:val="both"/>
        <w:rPr>
          <w:szCs w:val="26"/>
        </w:rPr>
      </w:pPr>
      <w:r w:rsidRPr="005D65AF">
        <w:rPr>
          <w:szCs w:val="26"/>
        </w:rPr>
        <w:t>Informāciju par izglītojamo mācību sasniegumiem</w:t>
      </w:r>
      <w:r w:rsidR="0016611D" w:rsidRPr="005D65AF">
        <w:rPr>
          <w:szCs w:val="26"/>
        </w:rPr>
        <w:t xml:space="preserve"> </w:t>
      </w:r>
      <w:r w:rsidRPr="005D65AF">
        <w:rPr>
          <w:szCs w:val="26"/>
        </w:rPr>
        <w:t xml:space="preserve">regulāri sniedz klases audzinātājs un mācību priekšmetu pedagogi: </w:t>
      </w:r>
    </w:p>
    <w:p w14:paraId="43CF7877" w14:textId="33769533" w:rsidR="00367F67" w:rsidRPr="007B2A86" w:rsidRDefault="000E0824" w:rsidP="007B2A86">
      <w:pPr>
        <w:pStyle w:val="Sarakstarindkopa"/>
        <w:numPr>
          <w:ilvl w:val="1"/>
          <w:numId w:val="28"/>
        </w:numPr>
        <w:spacing w:line="360" w:lineRule="auto"/>
        <w:jc w:val="both"/>
        <w:rPr>
          <w:szCs w:val="26"/>
        </w:rPr>
      </w:pPr>
      <w:r w:rsidRPr="007B2A86">
        <w:rPr>
          <w:szCs w:val="26"/>
        </w:rPr>
        <w:t xml:space="preserve"> </w:t>
      </w:r>
      <w:r w:rsidR="00367F67" w:rsidRPr="007B2A86">
        <w:rPr>
          <w:szCs w:val="26"/>
        </w:rPr>
        <w:t xml:space="preserve">e-klases žurnālā, ievērojot Kārtību par </w:t>
      </w:r>
      <w:proofErr w:type="spellStart"/>
      <w:r w:rsidR="00367F67" w:rsidRPr="007B2A86">
        <w:rPr>
          <w:szCs w:val="26"/>
        </w:rPr>
        <w:t>skolvadības</w:t>
      </w:r>
      <w:proofErr w:type="spellEnd"/>
      <w:r w:rsidR="00367F67" w:rsidRPr="007B2A86">
        <w:rPr>
          <w:szCs w:val="26"/>
        </w:rPr>
        <w:t xml:space="preserve"> sistēmas (e-klase) datu ievadi un lietošanu,</w:t>
      </w:r>
    </w:p>
    <w:p w14:paraId="094D3D08" w14:textId="1BB50A7F" w:rsidR="00367F67" w:rsidRPr="007B2A86" w:rsidRDefault="00367F67" w:rsidP="007B2A86">
      <w:pPr>
        <w:pStyle w:val="Sarakstarindkopa"/>
        <w:numPr>
          <w:ilvl w:val="1"/>
          <w:numId w:val="28"/>
        </w:numPr>
        <w:spacing w:line="360" w:lineRule="auto"/>
        <w:jc w:val="both"/>
        <w:rPr>
          <w:szCs w:val="26"/>
        </w:rPr>
      </w:pPr>
      <w:r w:rsidRPr="007B2A86">
        <w:rPr>
          <w:szCs w:val="26"/>
        </w:rPr>
        <w:t xml:space="preserve">sekmju izrakstos, </w:t>
      </w:r>
    </w:p>
    <w:p w14:paraId="732B208A" w14:textId="16200715" w:rsidR="00367F67" w:rsidRPr="005D65AF" w:rsidRDefault="00367F67" w:rsidP="007B2A86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6"/>
          <w:szCs w:val="26"/>
        </w:rPr>
      </w:pPr>
      <w:r w:rsidRPr="005D65AF">
        <w:rPr>
          <w:sz w:val="26"/>
          <w:szCs w:val="26"/>
        </w:rPr>
        <w:t xml:space="preserve">liecībās, </w:t>
      </w:r>
    </w:p>
    <w:p w14:paraId="588C36A8" w14:textId="43CDB180" w:rsidR="00367F67" w:rsidRPr="005D65AF" w:rsidRDefault="00367F67" w:rsidP="007B2A86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6"/>
          <w:szCs w:val="26"/>
        </w:rPr>
      </w:pPr>
      <w:r w:rsidRPr="005D65AF">
        <w:rPr>
          <w:sz w:val="26"/>
          <w:szCs w:val="26"/>
        </w:rPr>
        <w:t>ziņojumos.</w:t>
      </w:r>
    </w:p>
    <w:p w14:paraId="1619B3DC" w14:textId="241EF008" w:rsidR="00367F67" w:rsidRPr="005D65AF" w:rsidRDefault="00367F67" w:rsidP="007B2A86">
      <w:pPr>
        <w:pStyle w:val="Sarakstarindkopa"/>
        <w:numPr>
          <w:ilvl w:val="0"/>
          <w:numId w:val="28"/>
        </w:numPr>
        <w:spacing w:line="360" w:lineRule="auto"/>
        <w:jc w:val="both"/>
        <w:rPr>
          <w:sz w:val="26"/>
          <w:szCs w:val="26"/>
        </w:rPr>
      </w:pPr>
      <w:r w:rsidRPr="005D65AF">
        <w:rPr>
          <w:sz w:val="26"/>
          <w:szCs w:val="26"/>
        </w:rPr>
        <w:t xml:space="preserve">Informācija par sasniegumu vērtēšanas sistēmu un valsts pārbaudes darbiem ir </w:t>
      </w:r>
      <w:r w:rsidR="00792E05" w:rsidRPr="005D65AF">
        <w:rPr>
          <w:sz w:val="26"/>
          <w:szCs w:val="26"/>
        </w:rPr>
        <w:t xml:space="preserve">  </w:t>
      </w:r>
      <w:r w:rsidRPr="005D65AF">
        <w:rPr>
          <w:sz w:val="26"/>
          <w:szCs w:val="26"/>
        </w:rPr>
        <w:t>pieejama:</w:t>
      </w:r>
    </w:p>
    <w:p w14:paraId="55F70E3A" w14:textId="608AE767" w:rsidR="007B2A86" w:rsidRDefault="00792E05" w:rsidP="005D65AF">
      <w:pPr>
        <w:spacing w:line="360" w:lineRule="auto"/>
        <w:ind w:left="360"/>
        <w:jc w:val="both"/>
        <w:rPr>
          <w:szCs w:val="26"/>
        </w:rPr>
      </w:pPr>
      <w:r w:rsidRPr="005D65AF">
        <w:rPr>
          <w:szCs w:val="26"/>
        </w:rPr>
        <w:t>3</w:t>
      </w:r>
      <w:r w:rsidR="007B2A86">
        <w:rPr>
          <w:szCs w:val="26"/>
        </w:rPr>
        <w:t>9</w:t>
      </w:r>
      <w:r w:rsidRPr="005D65AF">
        <w:rPr>
          <w:szCs w:val="26"/>
        </w:rPr>
        <w:t xml:space="preserve">.1. </w:t>
      </w:r>
      <w:r w:rsidR="007B2A86" w:rsidRPr="005D65AF">
        <w:rPr>
          <w:szCs w:val="26"/>
        </w:rPr>
        <w:t>VISC mājaslapā</w:t>
      </w:r>
      <w:r w:rsidR="007B2A86">
        <w:rPr>
          <w:szCs w:val="26"/>
        </w:rPr>
        <w:t>;</w:t>
      </w:r>
    </w:p>
    <w:p w14:paraId="5956A7D2" w14:textId="4BDC48A3" w:rsidR="005D65AF" w:rsidRPr="005D65AF" w:rsidRDefault="007B2A86" w:rsidP="007B2A86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39.2.</w:t>
      </w:r>
      <w:r w:rsidR="00367F67" w:rsidRPr="005D65AF">
        <w:rPr>
          <w:szCs w:val="26"/>
        </w:rPr>
        <w:t>skolas mājaslapā</w:t>
      </w:r>
      <w:r>
        <w:rPr>
          <w:szCs w:val="26"/>
        </w:rPr>
        <w:t>;</w:t>
      </w:r>
      <w:r w:rsidR="00367F67" w:rsidRPr="005D65AF">
        <w:rPr>
          <w:szCs w:val="26"/>
        </w:rPr>
        <w:t xml:space="preserve">  </w:t>
      </w:r>
    </w:p>
    <w:p w14:paraId="1DA4C36E" w14:textId="05C9080C" w:rsidR="000E0824" w:rsidRPr="005D65AF" w:rsidRDefault="007B2A86" w:rsidP="006A0090">
      <w:pPr>
        <w:spacing w:line="360" w:lineRule="auto"/>
        <w:ind w:left="284"/>
        <w:jc w:val="both"/>
        <w:rPr>
          <w:szCs w:val="26"/>
        </w:rPr>
      </w:pPr>
      <w:r>
        <w:rPr>
          <w:szCs w:val="26"/>
        </w:rPr>
        <w:t>39</w:t>
      </w:r>
      <w:r w:rsidR="005D65AF" w:rsidRPr="005D65AF">
        <w:rPr>
          <w:szCs w:val="26"/>
        </w:rPr>
        <w:t xml:space="preserve">.3. </w:t>
      </w:r>
      <w:r w:rsidR="00367F67" w:rsidRPr="005D65AF">
        <w:rPr>
          <w:szCs w:val="26"/>
        </w:rPr>
        <w:t>vecāku sapulcēs.</w:t>
      </w:r>
    </w:p>
    <w:p w14:paraId="54EA0AA2" w14:textId="77777777" w:rsidR="00367F67" w:rsidRPr="005D65AF" w:rsidRDefault="00367F67" w:rsidP="005D65AF">
      <w:pPr>
        <w:spacing w:line="360" w:lineRule="auto"/>
        <w:jc w:val="both"/>
        <w:rPr>
          <w:szCs w:val="26"/>
        </w:rPr>
      </w:pPr>
      <w:r w:rsidRPr="005D65AF">
        <w:rPr>
          <w:b/>
          <w:szCs w:val="26"/>
        </w:rPr>
        <w:t>XII. Noslēguma jautājumi</w:t>
      </w:r>
    </w:p>
    <w:p w14:paraId="31A6C11E" w14:textId="77777777" w:rsidR="00367F67" w:rsidRPr="005D65AF" w:rsidRDefault="00367F67" w:rsidP="005D65AF">
      <w:pPr>
        <w:pStyle w:val="Sarakstarindkopa"/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5D65AF">
        <w:rPr>
          <w:sz w:val="26"/>
          <w:szCs w:val="26"/>
        </w:rPr>
        <w:t>Apstiprināt Kuldīgas Centra vidusskolas Izglītojamo mācību sasniegumu vērtēšanas kārtību jaunā redakcijā.</w:t>
      </w:r>
    </w:p>
    <w:p w14:paraId="654B74B0" w14:textId="77777777" w:rsidR="00367F67" w:rsidRPr="005D65AF" w:rsidRDefault="00367F67" w:rsidP="005D65AF">
      <w:pPr>
        <w:pStyle w:val="Sarakstarindkopa"/>
        <w:numPr>
          <w:ilvl w:val="0"/>
          <w:numId w:val="23"/>
        </w:numPr>
        <w:spacing w:line="360" w:lineRule="auto"/>
        <w:jc w:val="both"/>
        <w:rPr>
          <w:iCs/>
          <w:sz w:val="26"/>
          <w:szCs w:val="26"/>
        </w:rPr>
      </w:pPr>
      <w:r w:rsidRPr="005D65AF">
        <w:rPr>
          <w:iCs/>
          <w:sz w:val="26"/>
          <w:szCs w:val="26"/>
        </w:rPr>
        <w:t xml:space="preserve">Atzīt par spēku zaudējušu Kuldīgas Centra vidusskolas Izglītojamo mācību sasniegumu vērtēšanas kārtību </w:t>
      </w:r>
      <w:r w:rsidRPr="007B2A86">
        <w:rPr>
          <w:iCs/>
          <w:strike/>
          <w:sz w:val="26"/>
          <w:szCs w:val="26"/>
        </w:rPr>
        <w:t>Nr.10 no 03.05.2019.</w:t>
      </w:r>
    </w:p>
    <w:p w14:paraId="1AC86725" w14:textId="77777777" w:rsidR="00367F67" w:rsidRPr="005D65AF" w:rsidRDefault="00367F67" w:rsidP="005D65AF">
      <w:pPr>
        <w:spacing w:line="360" w:lineRule="auto"/>
        <w:jc w:val="both"/>
        <w:rPr>
          <w:i/>
          <w:szCs w:val="26"/>
        </w:rPr>
      </w:pPr>
    </w:p>
    <w:p w14:paraId="1529BCCD" w14:textId="77777777" w:rsidR="00367F67" w:rsidRPr="005D65AF" w:rsidRDefault="000E0824" w:rsidP="005D65AF">
      <w:pPr>
        <w:spacing w:line="360" w:lineRule="auto"/>
        <w:jc w:val="both"/>
        <w:rPr>
          <w:i/>
          <w:szCs w:val="26"/>
        </w:rPr>
      </w:pPr>
      <w:r w:rsidRPr="005D65AF">
        <w:rPr>
          <w:i/>
          <w:szCs w:val="26"/>
        </w:rPr>
        <w:t xml:space="preserve"> </w:t>
      </w:r>
    </w:p>
    <w:p w14:paraId="7D3CCD73" w14:textId="77777777" w:rsidR="00367F67" w:rsidRPr="005D65AF" w:rsidRDefault="000E0824" w:rsidP="005D65AF">
      <w:pPr>
        <w:spacing w:line="360" w:lineRule="auto"/>
        <w:ind w:left="720" w:firstLine="720"/>
        <w:jc w:val="both"/>
        <w:rPr>
          <w:szCs w:val="26"/>
        </w:rPr>
      </w:pPr>
      <w:r w:rsidRPr="005D65AF">
        <w:rPr>
          <w:szCs w:val="26"/>
        </w:rPr>
        <w:t xml:space="preserve"> </w:t>
      </w:r>
      <w:r w:rsidR="00367F67" w:rsidRPr="005D65AF">
        <w:rPr>
          <w:szCs w:val="26"/>
        </w:rPr>
        <w:t xml:space="preserve">Direktore </w:t>
      </w:r>
      <w:r w:rsidR="00367F67" w:rsidRPr="005D65AF">
        <w:rPr>
          <w:szCs w:val="26"/>
        </w:rPr>
        <w:tab/>
      </w:r>
      <w:r w:rsidR="00367F67" w:rsidRPr="005D65AF">
        <w:rPr>
          <w:szCs w:val="26"/>
        </w:rPr>
        <w:tab/>
      </w:r>
      <w:r w:rsidR="00367F67" w:rsidRPr="005D65AF">
        <w:rPr>
          <w:szCs w:val="26"/>
        </w:rPr>
        <w:tab/>
      </w:r>
      <w:r w:rsidR="00367F67" w:rsidRPr="005D65AF">
        <w:rPr>
          <w:szCs w:val="26"/>
        </w:rPr>
        <w:tab/>
      </w:r>
      <w:r w:rsidR="00367F67" w:rsidRPr="005D65AF">
        <w:rPr>
          <w:szCs w:val="26"/>
        </w:rPr>
        <w:tab/>
        <w:t xml:space="preserve">    </w:t>
      </w:r>
      <w:proofErr w:type="spellStart"/>
      <w:r w:rsidR="00367F67" w:rsidRPr="005D65AF">
        <w:rPr>
          <w:szCs w:val="26"/>
        </w:rPr>
        <w:t>B.Freija</w:t>
      </w:r>
      <w:proofErr w:type="spellEnd"/>
    </w:p>
    <w:p w14:paraId="20A2B1D6" w14:textId="77777777" w:rsidR="00367F67" w:rsidRPr="005D65AF" w:rsidRDefault="00367F67" w:rsidP="005D65AF">
      <w:pPr>
        <w:spacing w:line="360" w:lineRule="auto"/>
        <w:jc w:val="both"/>
        <w:rPr>
          <w:szCs w:val="26"/>
        </w:rPr>
      </w:pPr>
    </w:p>
    <w:p w14:paraId="1C8D185D" w14:textId="77777777" w:rsidR="00367F67" w:rsidRPr="008B4018" w:rsidRDefault="00367F67" w:rsidP="00367F67">
      <w:pPr>
        <w:spacing w:line="360" w:lineRule="auto"/>
        <w:jc w:val="both"/>
        <w:rPr>
          <w:szCs w:val="26"/>
        </w:rPr>
      </w:pPr>
    </w:p>
    <w:p w14:paraId="6BEC7569" w14:textId="77777777" w:rsidR="005860CA" w:rsidRPr="008B4018" w:rsidRDefault="005860CA" w:rsidP="00367F67">
      <w:pPr>
        <w:spacing w:line="360" w:lineRule="auto"/>
        <w:rPr>
          <w:szCs w:val="26"/>
        </w:rPr>
      </w:pPr>
    </w:p>
    <w:sectPr w:rsidR="005860CA" w:rsidRPr="008B4018" w:rsidSect="00E20FB5">
      <w:headerReference w:type="default" r:id="rId13"/>
      <w:headerReference w:type="first" r:id="rId14"/>
      <w:pgSz w:w="11907" w:h="16840" w:code="9"/>
      <w:pgMar w:top="851" w:right="850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EAEF" w14:textId="77777777" w:rsidR="00997C82" w:rsidRDefault="00997C82">
      <w:r>
        <w:separator/>
      </w:r>
    </w:p>
  </w:endnote>
  <w:endnote w:type="continuationSeparator" w:id="0">
    <w:p w14:paraId="7342B3C5" w14:textId="77777777" w:rsidR="00997C82" w:rsidRDefault="009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926C" w14:textId="77777777" w:rsidR="00997C82" w:rsidRDefault="00997C82">
      <w:r>
        <w:separator/>
      </w:r>
    </w:p>
  </w:footnote>
  <w:footnote w:type="continuationSeparator" w:id="0">
    <w:p w14:paraId="395AEDE2" w14:textId="77777777" w:rsidR="00997C82" w:rsidRDefault="0099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ECF" w14:textId="77777777" w:rsidR="005860CA" w:rsidRPr="005860CA" w:rsidRDefault="005860CA" w:rsidP="005860C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F619" w14:textId="77777777" w:rsidR="005860CA" w:rsidRDefault="005860C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7F8"/>
    <w:multiLevelType w:val="multilevel"/>
    <w:tmpl w:val="17EE8C62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1D4678"/>
    <w:multiLevelType w:val="multilevel"/>
    <w:tmpl w:val="43C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53DA0"/>
    <w:multiLevelType w:val="multilevel"/>
    <w:tmpl w:val="D18C8346"/>
    <w:lvl w:ilvl="0">
      <w:start w:val="3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B5B5E7C"/>
    <w:multiLevelType w:val="multilevel"/>
    <w:tmpl w:val="202CA2D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9F129D"/>
    <w:multiLevelType w:val="multilevel"/>
    <w:tmpl w:val="A8A07AA2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905C0B"/>
    <w:multiLevelType w:val="multilevel"/>
    <w:tmpl w:val="DD26A2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5A15B05"/>
    <w:multiLevelType w:val="hybridMultilevel"/>
    <w:tmpl w:val="D018CACC"/>
    <w:lvl w:ilvl="0" w:tplc="6E38F6F2">
      <w:start w:val="2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2056"/>
    <w:multiLevelType w:val="hybridMultilevel"/>
    <w:tmpl w:val="FF142D9A"/>
    <w:lvl w:ilvl="0" w:tplc="A626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94592"/>
    <w:multiLevelType w:val="hybridMultilevel"/>
    <w:tmpl w:val="534C05EE"/>
    <w:lvl w:ilvl="0" w:tplc="C2CA616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39F"/>
    <w:multiLevelType w:val="multilevel"/>
    <w:tmpl w:val="256C0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0" w15:restartNumberingAfterBreak="0">
    <w:nsid w:val="2F5A3950"/>
    <w:multiLevelType w:val="multilevel"/>
    <w:tmpl w:val="F370C9AC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4" w:hanging="1800"/>
      </w:pPr>
      <w:rPr>
        <w:rFonts w:hint="default"/>
      </w:rPr>
    </w:lvl>
  </w:abstractNum>
  <w:abstractNum w:abstractNumId="11" w15:restartNumberingAfterBreak="0">
    <w:nsid w:val="30C95463"/>
    <w:multiLevelType w:val="multilevel"/>
    <w:tmpl w:val="202CA2D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B82DA5"/>
    <w:multiLevelType w:val="hybridMultilevel"/>
    <w:tmpl w:val="160AFC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E33"/>
    <w:multiLevelType w:val="hybridMultilevel"/>
    <w:tmpl w:val="8FFEABC8"/>
    <w:lvl w:ilvl="0" w:tplc="9A3EC28C">
      <w:start w:val="24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DB65BB"/>
    <w:multiLevelType w:val="hybridMultilevel"/>
    <w:tmpl w:val="C042531A"/>
    <w:lvl w:ilvl="0" w:tplc="954AA5C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" w15:restartNumberingAfterBreak="0">
    <w:nsid w:val="47CA4791"/>
    <w:multiLevelType w:val="multilevel"/>
    <w:tmpl w:val="963E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16342"/>
    <w:multiLevelType w:val="multilevel"/>
    <w:tmpl w:val="4A283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E6270"/>
    <w:multiLevelType w:val="multilevel"/>
    <w:tmpl w:val="737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AA9"/>
    <w:multiLevelType w:val="hybridMultilevel"/>
    <w:tmpl w:val="205027B8"/>
    <w:lvl w:ilvl="0" w:tplc="36C6BC6A">
      <w:start w:val="24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CF87105"/>
    <w:multiLevelType w:val="multilevel"/>
    <w:tmpl w:val="07F48620"/>
    <w:lvl w:ilvl="0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0" w15:restartNumberingAfterBreak="0">
    <w:nsid w:val="5D7E73C4"/>
    <w:multiLevelType w:val="hybridMultilevel"/>
    <w:tmpl w:val="72FEEAC0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47CD"/>
    <w:multiLevelType w:val="multilevel"/>
    <w:tmpl w:val="903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8725D"/>
    <w:multiLevelType w:val="hybridMultilevel"/>
    <w:tmpl w:val="F3660F40"/>
    <w:lvl w:ilvl="0" w:tplc="92729B86">
      <w:start w:val="23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451A8A"/>
    <w:multiLevelType w:val="multilevel"/>
    <w:tmpl w:val="B5FAB18C"/>
    <w:lvl w:ilvl="0">
      <w:start w:val="3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392B3F"/>
    <w:multiLevelType w:val="multilevel"/>
    <w:tmpl w:val="920A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EC684D"/>
    <w:multiLevelType w:val="hybridMultilevel"/>
    <w:tmpl w:val="5F20A770"/>
    <w:lvl w:ilvl="0" w:tplc="FBA465F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23794"/>
    <w:multiLevelType w:val="hybridMultilevel"/>
    <w:tmpl w:val="32D6B372"/>
    <w:lvl w:ilvl="0" w:tplc="FFFFFFFF">
      <w:start w:val="2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61862"/>
    <w:multiLevelType w:val="hybridMultilevel"/>
    <w:tmpl w:val="39A247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11277">
    <w:abstractNumId w:val="7"/>
  </w:num>
  <w:num w:numId="2" w16cid:durableId="1917397874">
    <w:abstractNumId w:val="12"/>
  </w:num>
  <w:num w:numId="3" w16cid:durableId="1640455482">
    <w:abstractNumId w:val="14"/>
  </w:num>
  <w:num w:numId="4" w16cid:durableId="544951654">
    <w:abstractNumId w:val="5"/>
  </w:num>
  <w:num w:numId="5" w16cid:durableId="549003344">
    <w:abstractNumId w:val="9"/>
  </w:num>
  <w:num w:numId="6" w16cid:durableId="1654990921">
    <w:abstractNumId w:val="17"/>
  </w:num>
  <w:num w:numId="7" w16cid:durableId="221839773">
    <w:abstractNumId w:val="8"/>
  </w:num>
  <w:num w:numId="8" w16cid:durableId="1315839070">
    <w:abstractNumId w:val="10"/>
  </w:num>
  <w:num w:numId="9" w16cid:durableId="1204748828">
    <w:abstractNumId w:val="15"/>
  </w:num>
  <w:num w:numId="10" w16cid:durableId="754396493">
    <w:abstractNumId w:val="16"/>
  </w:num>
  <w:num w:numId="11" w16cid:durableId="1553811822">
    <w:abstractNumId w:val="24"/>
  </w:num>
  <w:num w:numId="12" w16cid:durableId="1771775303">
    <w:abstractNumId w:val="21"/>
  </w:num>
  <w:num w:numId="13" w16cid:durableId="1801680147">
    <w:abstractNumId w:val="1"/>
  </w:num>
  <w:num w:numId="14" w16cid:durableId="522136856">
    <w:abstractNumId w:val="13"/>
  </w:num>
  <w:num w:numId="15" w16cid:durableId="1702391165">
    <w:abstractNumId w:val="18"/>
  </w:num>
  <w:num w:numId="16" w16cid:durableId="435831155">
    <w:abstractNumId w:val="20"/>
  </w:num>
  <w:num w:numId="17" w16cid:durableId="1615482533">
    <w:abstractNumId w:val="25"/>
  </w:num>
  <w:num w:numId="18" w16cid:durableId="1512917153">
    <w:abstractNumId w:val="19"/>
  </w:num>
  <w:num w:numId="19" w16cid:durableId="1635599714">
    <w:abstractNumId w:val="11"/>
  </w:num>
  <w:num w:numId="20" w16cid:durableId="1498839202">
    <w:abstractNumId w:val="3"/>
  </w:num>
  <w:num w:numId="21" w16cid:durableId="1570000602">
    <w:abstractNumId w:val="0"/>
  </w:num>
  <w:num w:numId="22" w16cid:durableId="1306660858">
    <w:abstractNumId w:val="27"/>
  </w:num>
  <w:num w:numId="23" w16cid:durableId="1970209563">
    <w:abstractNumId w:val="4"/>
  </w:num>
  <w:num w:numId="24" w16cid:durableId="1041857464">
    <w:abstractNumId w:val="22"/>
  </w:num>
  <w:num w:numId="25" w16cid:durableId="1733263231">
    <w:abstractNumId w:val="6"/>
  </w:num>
  <w:num w:numId="26" w16cid:durableId="753476260">
    <w:abstractNumId w:val="26"/>
  </w:num>
  <w:num w:numId="27" w16cid:durableId="1000810549">
    <w:abstractNumId w:val="2"/>
  </w:num>
  <w:num w:numId="28" w16cid:durableId="13206952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1"/>
    <w:rsid w:val="00000676"/>
    <w:rsid w:val="000021D1"/>
    <w:rsid w:val="000057D9"/>
    <w:rsid w:val="000321CF"/>
    <w:rsid w:val="0003665C"/>
    <w:rsid w:val="00051A97"/>
    <w:rsid w:val="00065679"/>
    <w:rsid w:val="00070BD4"/>
    <w:rsid w:val="0007554A"/>
    <w:rsid w:val="0007620A"/>
    <w:rsid w:val="000851DC"/>
    <w:rsid w:val="000A584F"/>
    <w:rsid w:val="000B02FE"/>
    <w:rsid w:val="000E0824"/>
    <w:rsid w:val="000E3C48"/>
    <w:rsid w:val="001112E6"/>
    <w:rsid w:val="00142571"/>
    <w:rsid w:val="00153354"/>
    <w:rsid w:val="001549D5"/>
    <w:rsid w:val="00165469"/>
    <w:rsid w:val="0016611D"/>
    <w:rsid w:val="00172D22"/>
    <w:rsid w:val="0017696E"/>
    <w:rsid w:val="00192011"/>
    <w:rsid w:val="001A52DC"/>
    <w:rsid w:val="001A53E8"/>
    <w:rsid w:val="001B2CA2"/>
    <w:rsid w:val="001B3C48"/>
    <w:rsid w:val="001B4D9E"/>
    <w:rsid w:val="001C3FE8"/>
    <w:rsid w:val="00207989"/>
    <w:rsid w:val="00223AD9"/>
    <w:rsid w:val="0025684D"/>
    <w:rsid w:val="00264B4B"/>
    <w:rsid w:val="00274128"/>
    <w:rsid w:val="00276AB4"/>
    <w:rsid w:val="00280E2B"/>
    <w:rsid w:val="00295685"/>
    <w:rsid w:val="002C4F3A"/>
    <w:rsid w:val="002D1490"/>
    <w:rsid w:val="00321BCE"/>
    <w:rsid w:val="00352B95"/>
    <w:rsid w:val="00353A28"/>
    <w:rsid w:val="0035476D"/>
    <w:rsid w:val="003645B8"/>
    <w:rsid w:val="00366884"/>
    <w:rsid w:val="00367F67"/>
    <w:rsid w:val="0037311D"/>
    <w:rsid w:val="00374ABD"/>
    <w:rsid w:val="00381B20"/>
    <w:rsid w:val="00397D27"/>
    <w:rsid w:val="003A0FF2"/>
    <w:rsid w:val="003B6CC1"/>
    <w:rsid w:val="003C3E7B"/>
    <w:rsid w:val="003C54D1"/>
    <w:rsid w:val="003C6942"/>
    <w:rsid w:val="003D3E77"/>
    <w:rsid w:val="003E0200"/>
    <w:rsid w:val="003F3126"/>
    <w:rsid w:val="00421226"/>
    <w:rsid w:val="00421A59"/>
    <w:rsid w:val="004353EF"/>
    <w:rsid w:val="00437ECA"/>
    <w:rsid w:val="0046508F"/>
    <w:rsid w:val="00466D60"/>
    <w:rsid w:val="0047601C"/>
    <w:rsid w:val="00476EEA"/>
    <w:rsid w:val="00481598"/>
    <w:rsid w:val="00484DA6"/>
    <w:rsid w:val="0049712C"/>
    <w:rsid w:val="004B5C80"/>
    <w:rsid w:val="004C6B51"/>
    <w:rsid w:val="004D1931"/>
    <w:rsid w:val="004D5675"/>
    <w:rsid w:val="004E1610"/>
    <w:rsid w:val="004E516C"/>
    <w:rsid w:val="004F0A9D"/>
    <w:rsid w:val="0051416A"/>
    <w:rsid w:val="005158E8"/>
    <w:rsid w:val="00530B84"/>
    <w:rsid w:val="005416D1"/>
    <w:rsid w:val="0057041D"/>
    <w:rsid w:val="00585B42"/>
    <w:rsid w:val="005860CA"/>
    <w:rsid w:val="005900E3"/>
    <w:rsid w:val="005A1E3C"/>
    <w:rsid w:val="005A204F"/>
    <w:rsid w:val="005A49C6"/>
    <w:rsid w:val="005A4A68"/>
    <w:rsid w:val="005A77ED"/>
    <w:rsid w:val="005B6169"/>
    <w:rsid w:val="005C5A28"/>
    <w:rsid w:val="005D65AF"/>
    <w:rsid w:val="00610B3B"/>
    <w:rsid w:val="0062300E"/>
    <w:rsid w:val="0062600F"/>
    <w:rsid w:val="00634534"/>
    <w:rsid w:val="0065211D"/>
    <w:rsid w:val="0065468C"/>
    <w:rsid w:val="00657E95"/>
    <w:rsid w:val="00661E78"/>
    <w:rsid w:val="006775B4"/>
    <w:rsid w:val="00682C90"/>
    <w:rsid w:val="00683B7E"/>
    <w:rsid w:val="00693120"/>
    <w:rsid w:val="006A0090"/>
    <w:rsid w:val="006A33DC"/>
    <w:rsid w:val="006C0DC0"/>
    <w:rsid w:val="006C328E"/>
    <w:rsid w:val="006C7062"/>
    <w:rsid w:val="006F5835"/>
    <w:rsid w:val="00704D6F"/>
    <w:rsid w:val="00722BDC"/>
    <w:rsid w:val="00737CAA"/>
    <w:rsid w:val="00751843"/>
    <w:rsid w:val="007579CE"/>
    <w:rsid w:val="00764118"/>
    <w:rsid w:val="00771253"/>
    <w:rsid w:val="007831C5"/>
    <w:rsid w:val="00783A5E"/>
    <w:rsid w:val="00792E05"/>
    <w:rsid w:val="007A018E"/>
    <w:rsid w:val="007B2A86"/>
    <w:rsid w:val="007B7C8C"/>
    <w:rsid w:val="00801471"/>
    <w:rsid w:val="0081498C"/>
    <w:rsid w:val="008149CD"/>
    <w:rsid w:val="00816AEA"/>
    <w:rsid w:val="008266CA"/>
    <w:rsid w:val="008319B8"/>
    <w:rsid w:val="00853868"/>
    <w:rsid w:val="00870B1A"/>
    <w:rsid w:val="00893E29"/>
    <w:rsid w:val="00895CB5"/>
    <w:rsid w:val="008976EB"/>
    <w:rsid w:val="008A36F8"/>
    <w:rsid w:val="008B4018"/>
    <w:rsid w:val="008C29A3"/>
    <w:rsid w:val="008C540F"/>
    <w:rsid w:val="008D126D"/>
    <w:rsid w:val="008D159C"/>
    <w:rsid w:val="008E07EA"/>
    <w:rsid w:val="008F683C"/>
    <w:rsid w:val="00911653"/>
    <w:rsid w:val="009200BE"/>
    <w:rsid w:val="009302CB"/>
    <w:rsid w:val="00935DDC"/>
    <w:rsid w:val="00937119"/>
    <w:rsid w:val="0097683D"/>
    <w:rsid w:val="00991AAC"/>
    <w:rsid w:val="00993CD9"/>
    <w:rsid w:val="00993EAA"/>
    <w:rsid w:val="00997C82"/>
    <w:rsid w:val="009A4895"/>
    <w:rsid w:val="009B220E"/>
    <w:rsid w:val="009B3C41"/>
    <w:rsid w:val="009D15E8"/>
    <w:rsid w:val="009D764E"/>
    <w:rsid w:val="009E4A2D"/>
    <w:rsid w:val="00A00838"/>
    <w:rsid w:val="00A21044"/>
    <w:rsid w:val="00A22940"/>
    <w:rsid w:val="00A2519D"/>
    <w:rsid w:val="00A3426E"/>
    <w:rsid w:val="00A5359F"/>
    <w:rsid w:val="00A74A33"/>
    <w:rsid w:val="00A7511B"/>
    <w:rsid w:val="00A86330"/>
    <w:rsid w:val="00A90777"/>
    <w:rsid w:val="00A91D77"/>
    <w:rsid w:val="00A92729"/>
    <w:rsid w:val="00A94F9E"/>
    <w:rsid w:val="00AA5D6C"/>
    <w:rsid w:val="00AF0E10"/>
    <w:rsid w:val="00B0584A"/>
    <w:rsid w:val="00B07B32"/>
    <w:rsid w:val="00B161BB"/>
    <w:rsid w:val="00B23666"/>
    <w:rsid w:val="00B250DF"/>
    <w:rsid w:val="00B27A00"/>
    <w:rsid w:val="00B40534"/>
    <w:rsid w:val="00B43FCA"/>
    <w:rsid w:val="00B50591"/>
    <w:rsid w:val="00B6322C"/>
    <w:rsid w:val="00B64E47"/>
    <w:rsid w:val="00B8097B"/>
    <w:rsid w:val="00B83348"/>
    <w:rsid w:val="00B86908"/>
    <w:rsid w:val="00BA43FD"/>
    <w:rsid w:val="00BA7378"/>
    <w:rsid w:val="00BB36B1"/>
    <w:rsid w:val="00BE0C91"/>
    <w:rsid w:val="00BE5002"/>
    <w:rsid w:val="00BF1889"/>
    <w:rsid w:val="00BF36A5"/>
    <w:rsid w:val="00BF78A9"/>
    <w:rsid w:val="00C0122B"/>
    <w:rsid w:val="00C05D66"/>
    <w:rsid w:val="00C36CB7"/>
    <w:rsid w:val="00C4247A"/>
    <w:rsid w:val="00C55DAF"/>
    <w:rsid w:val="00C671F2"/>
    <w:rsid w:val="00C714B0"/>
    <w:rsid w:val="00C715A4"/>
    <w:rsid w:val="00CA592F"/>
    <w:rsid w:val="00CA5E29"/>
    <w:rsid w:val="00CD2736"/>
    <w:rsid w:val="00CD436C"/>
    <w:rsid w:val="00CE0D00"/>
    <w:rsid w:val="00D02EDA"/>
    <w:rsid w:val="00D30749"/>
    <w:rsid w:val="00D321F7"/>
    <w:rsid w:val="00D51094"/>
    <w:rsid w:val="00D90B9B"/>
    <w:rsid w:val="00DA2DFE"/>
    <w:rsid w:val="00DA616B"/>
    <w:rsid w:val="00DC67D3"/>
    <w:rsid w:val="00DD77BF"/>
    <w:rsid w:val="00DF5AF3"/>
    <w:rsid w:val="00DF5E7A"/>
    <w:rsid w:val="00DF7362"/>
    <w:rsid w:val="00E20FB5"/>
    <w:rsid w:val="00E54DE2"/>
    <w:rsid w:val="00E56B97"/>
    <w:rsid w:val="00E66E6A"/>
    <w:rsid w:val="00E745FA"/>
    <w:rsid w:val="00E946F2"/>
    <w:rsid w:val="00EA38F1"/>
    <w:rsid w:val="00EA5BD0"/>
    <w:rsid w:val="00ED582F"/>
    <w:rsid w:val="00EE02D3"/>
    <w:rsid w:val="00EF2532"/>
    <w:rsid w:val="00F04F22"/>
    <w:rsid w:val="00F344E4"/>
    <w:rsid w:val="00F42037"/>
    <w:rsid w:val="00F50EAD"/>
    <w:rsid w:val="00F60C5A"/>
    <w:rsid w:val="00F61629"/>
    <w:rsid w:val="00F632B3"/>
    <w:rsid w:val="00F66BA8"/>
    <w:rsid w:val="00F76354"/>
    <w:rsid w:val="00F80D15"/>
    <w:rsid w:val="00F82E77"/>
    <w:rsid w:val="00F84C87"/>
    <w:rsid w:val="00FA3677"/>
    <w:rsid w:val="00FC6660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8AD8B"/>
  <w15:docId w15:val="{88907892-6FD0-4567-8505-7A355CE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E4A2D"/>
    <w:rPr>
      <w:sz w:val="26"/>
      <w:szCs w:val="28"/>
      <w:lang w:eastAsia="en-US"/>
    </w:rPr>
  </w:style>
  <w:style w:type="paragraph" w:styleId="Virsraksts1">
    <w:name w:val="heading 1"/>
    <w:basedOn w:val="Parasts"/>
    <w:next w:val="Parasts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Parasts"/>
    <w:next w:val="Parasts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5A4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9E4A2D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9E4A2D"/>
    <w:pPr>
      <w:tabs>
        <w:tab w:val="center" w:pos="4320"/>
        <w:tab w:val="right" w:pos="8640"/>
      </w:tabs>
    </w:pPr>
  </w:style>
  <w:style w:type="character" w:styleId="Hipersaite">
    <w:name w:val="Hyperlink"/>
    <w:rsid w:val="009E4A2D"/>
    <w:rPr>
      <w:color w:val="0000FF"/>
      <w:u w:val="single"/>
    </w:rPr>
  </w:style>
  <w:style w:type="character" w:styleId="Izmantotahipersaite">
    <w:name w:val="FollowedHyperlink"/>
    <w:rsid w:val="009E4A2D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9768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5A49C6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8"/>
      <w:lang w:eastAsia="en-US"/>
    </w:rPr>
  </w:style>
  <w:style w:type="paragraph" w:customStyle="1" w:styleId="TBRTOrgNos">
    <w:name w:val="TBRT_OrgNos"/>
    <w:basedOn w:val="Parasts"/>
    <w:rsid w:val="005A49C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amatteksts2">
    <w:name w:val="Body Text 2"/>
    <w:basedOn w:val="Parasts"/>
    <w:link w:val="Pamatteksts2Rakstz"/>
    <w:rsid w:val="005A49C6"/>
    <w:pPr>
      <w:tabs>
        <w:tab w:val="left" w:pos="-85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5A49C6"/>
    <w:rPr>
      <w:sz w:val="26"/>
      <w:lang w:eastAsia="en-US"/>
    </w:rPr>
  </w:style>
  <w:style w:type="paragraph" w:styleId="Sarakstarindkopa">
    <w:name w:val="List Paragraph"/>
    <w:basedOn w:val="Parasts"/>
    <w:uiPriority w:val="34"/>
    <w:qFormat/>
    <w:rsid w:val="00367F67"/>
    <w:pPr>
      <w:ind w:left="720"/>
    </w:pPr>
    <w:rPr>
      <w:sz w:val="24"/>
      <w:szCs w:val="24"/>
      <w:lang w:eastAsia="lv-LV"/>
    </w:rPr>
  </w:style>
  <w:style w:type="paragraph" w:customStyle="1" w:styleId="tv213">
    <w:name w:val="tv213"/>
    <w:basedOn w:val="Parasts"/>
    <w:rsid w:val="00367F6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c12">
    <w:name w:val="c12"/>
    <w:basedOn w:val="Parasts"/>
    <w:rsid w:val="00276AB4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7">
    <w:name w:val="c7"/>
    <w:basedOn w:val="Noklusjumarindkopasfonts"/>
    <w:rsid w:val="00276AB4"/>
  </w:style>
  <w:style w:type="paragraph" w:customStyle="1" w:styleId="c8">
    <w:name w:val="c8"/>
    <w:basedOn w:val="Parasts"/>
    <w:rsid w:val="00F60C5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5">
    <w:name w:val="c5"/>
    <w:basedOn w:val="Noklusjumarindkopasfonts"/>
    <w:rsid w:val="00F60C5A"/>
  </w:style>
  <w:style w:type="paragraph" w:styleId="Paraststmeklis">
    <w:name w:val="Normal (Web)"/>
    <w:basedOn w:val="Parasts"/>
    <w:uiPriority w:val="99"/>
    <w:unhideWhenUsed/>
    <w:rsid w:val="000B02FE"/>
    <w:pPr>
      <w:spacing w:before="100" w:beforeAutospacing="1" w:after="100" w:afterAutospacing="1"/>
    </w:pPr>
    <w:rPr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A0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unhideWhenUsed/>
    <w:rsid w:val="00D3074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D307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3074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D307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30749"/>
    <w:rPr>
      <w:b/>
      <w:bCs/>
      <w:lang w:eastAsia="en-US"/>
    </w:rPr>
  </w:style>
  <w:style w:type="paragraph" w:styleId="Prskatjums">
    <w:name w:val="Revision"/>
    <w:hidden/>
    <w:uiPriority w:val="99"/>
    <w:semiHidden/>
    <w:rsid w:val="00D30749"/>
    <w:rPr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49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kuldig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v.kuld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v@kuldiga.lv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49F8-63A0-42BA-AC6B-0A1155E3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1</TotalTime>
  <Pages>6</Pages>
  <Words>6345</Words>
  <Characters>3617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KCV-VES-PS</cp:lastModifiedBy>
  <cp:revision>2</cp:revision>
  <cp:lastPrinted>2021-09-23T15:12:00Z</cp:lastPrinted>
  <dcterms:created xsi:type="dcterms:W3CDTF">2022-10-14T04:05:00Z</dcterms:created>
  <dcterms:modified xsi:type="dcterms:W3CDTF">2022-10-14T04:05:00Z</dcterms:modified>
</cp:coreProperties>
</file>